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4A5F" w14:textId="4DCFB65E" w:rsidR="00081971" w:rsidRPr="009B409B" w:rsidRDefault="00081971" w:rsidP="009B409B">
      <w:pPr>
        <w:rPr>
          <w:rFonts w:ascii="Garamond" w:hAnsi="Garamond"/>
          <w:b/>
          <w:caps/>
          <w:lang w:val="x-none"/>
        </w:rPr>
      </w:pPr>
      <w:r w:rsidRPr="009B409B">
        <w:rPr>
          <w:rFonts w:ascii="Garamond" w:hAnsi="Garamond"/>
          <w:b/>
          <w:caps/>
          <w:lang w:val="x-none"/>
        </w:rPr>
        <w:t>Ochrana osobních údajů</w:t>
      </w:r>
    </w:p>
    <w:p w14:paraId="1553EC37" w14:textId="4E595189" w:rsidR="00081971" w:rsidRDefault="00081971" w:rsidP="009B409B">
      <w:pPr>
        <w:pStyle w:val="uroven2"/>
        <w:tabs>
          <w:tab w:val="num" w:pos="709"/>
        </w:tabs>
        <w:ind w:left="360"/>
      </w:pPr>
      <w:r w:rsidRPr="009B409B">
        <w:t>Vážíme si vaší důvěry a chráníme vaše data před zneužitím. Bezpečnost vašich dat je pro nás důležitá, a věnujeme jí proto maximální pozornost.</w:t>
      </w:r>
    </w:p>
    <w:p w14:paraId="77BEFC37" w14:textId="7B311886" w:rsidR="009B409B" w:rsidRDefault="009B409B" w:rsidP="009B409B">
      <w:pPr>
        <w:pStyle w:val="Prvniuroven"/>
        <w:numPr>
          <w:ilvl w:val="0"/>
          <w:numId w:val="7"/>
        </w:numPr>
        <w:rPr>
          <w:lang w:val="cs-CZ"/>
        </w:rPr>
      </w:pPr>
      <w:r w:rsidRPr="005C564E">
        <w:t>ÚVODNÍ USTANOVENÍ</w:t>
      </w:r>
      <w:r>
        <w:rPr>
          <w:lang w:val="cs-CZ"/>
        </w:rPr>
        <w:t xml:space="preserve"> </w:t>
      </w:r>
    </w:p>
    <w:p w14:paraId="13B2A152" w14:textId="0BF7382F" w:rsidR="009B409B" w:rsidRDefault="00081971" w:rsidP="00D31853">
      <w:pPr>
        <w:pStyle w:val="uroven2"/>
        <w:numPr>
          <w:ilvl w:val="1"/>
          <w:numId w:val="11"/>
        </w:numPr>
        <w:ind w:hanging="436"/>
        <w:rPr>
          <w:lang w:val="cs-CZ"/>
        </w:rPr>
      </w:pPr>
      <w:r w:rsidRPr="009B409B">
        <w:t xml:space="preserve">Správcem osobních údajů podle čl. 4 bod 7 nařízení Evropského parlamentu a Rady (EU) 2016/679 o ochraně fyzických osob v souvislosti se zpracováním osobních údajů a o volném pohybu těchto údajů (dále jen: „GDPR”) je Vinařství </w:t>
      </w:r>
      <w:proofErr w:type="spellStart"/>
      <w:r w:rsidRPr="009B409B">
        <w:t>Rochůz</w:t>
      </w:r>
      <w:proofErr w:type="spellEnd"/>
      <w:r w:rsidRPr="009B409B">
        <w:t xml:space="preserve"> s.r.o., IČ: 48906336 se sídlem Masarykovo nám. 34, Uherské Hradiště 686 01 (dále jen: „správce“).</w:t>
      </w:r>
      <w:r w:rsidRPr="009B409B">
        <w:br/>
        <w:t>Kontaktní údaje správce jsou Masarykovo nám. 34, Uherské Hradiště 686 01, email: peja@vinarstvirochuz.cz, telefon: +420 724 762 404.</w:t>
      </w:r>
      <w:r w:rsidR="009B409B">
        <w:rPr>
          <w:lang w:val="cs-CZ"/>
        </w:rPr>
        <w:t xml:space="preserve"> </w:t>
      </w:r>
    </w:p>
    <w:p w14:paraId="486764A7" w14:textId="77777777" w:rsidR="00D31853" w:rsidRDefault="00081971" w:rsidP="009B409B">
      <w:pPr>
        <w:pStyle w:val="uroven2"/>
        <w:numPr>
          <w:ilvl w:val="1"/>
          <w:numId w:val="11"/>
        </w:numPr>
        <w:tabs>
          <w:tab w:val="num" w:pos="709"/>
        </w:tabs>
        <w:ind w:hanging="436"/>
        <w:rPr>
          <w:lang w:val="cs-CZ"/>
        </w:rPr>
      </w:pPr>
      <w:r w:rsidRPr="009B409B">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D31853">
        <w:rPr>
          <w:lang w:val="cs-CZ"/>
        </w:rPr>
        <w:t>.</w:t>
      </w:r>
    </w:p>
    <w:p w14:paraId="57B3FB40" w14:textId="6A11D00D" w:rsidR="00081971" w:rsidRPr="00D31853" w:rsidRDefault="00081971" w:rsidP="009B409B">
      <w:pPr>
        <w:pStyle w:val="uroven2"/>
        <w:numPr>
          <w:ilvl w:val="1"/>
          <w:numId w:val="11"/>
        </w:numPr>
        <w:tabs>
          <w:tab w:val="num" w:pos="709"/>
        </w:tabs>
        <w:ind w:hanging="436"/>
        <w:rPr>
          <w:lang w:val="cs-CZ"/>
        </w:rPr>
      </w:pPr>
      <w:r w:rsidRPr="009B409B">
        <w:t>Správce nejmenoval pověřence pro ochranu osobních údajů.</w:t>
      </w:r>
    </w:p>
    <w:p w14:paraId="2EBAA483" w14:textId="520AA049" w:rsidR="00081971" w:rsidRPr="009B409B" w:rsidRDefault="00081971" w:rsidP="00D31853">
      <w:pPr>
        <w:pStyle w:val="Prvniuroven"/>
        <w:numPr>
          <w:ilvl w:val="0"/>
          <w:numId w:val="7"/>
        </w:numPr>
      </w:pPr>
      <w:r w:rsidRPr="009B409B">
        <w:t>Zdroje a kategorie zpracovávaných osobních údajů</w:t>
      </w:r>
    </w:p>
    <w:p w14:paraId="4945FC66" w14:textId="04FB6957" w:rsidR="00081971" w:rsidRPr="009B409B" w:rsidRDefault="00081971" w:rsidP="00D31853">
      <w:pPr>
        <w:pStyle w:val="uroven2"/>
        <w:numPr>
          <w:ilvl w:val="1"/>
          <w:numId w:val="12"/>
        </w:numPr>
        <w:ind w:hanging="436"/>
      </w:pPr>
      <w:r w:rsidRPr="009B409B">
        <w:t xml:space="preserve">Správce zpracovává osobní údaje, které mu </w:t>
      </w:r>
      <w:r w:rsidR="00DD6552">
        <w:rPr>
          <w:lang w:val="cs-CZ"/>
        </w:rPr>
        <w:t xml:space="preserve">zákazník </w:t>
      </w:r>
      <w:r w:rsidRPr="009B409B">
        <w:t>poskytl nebo osobní údaje, které správce získal na základě vyplnění kontaktního formuláře.</w:t>
      </w:r>
    </w:p>
    <w:p w14:paraId="76AA19C8" w14:textId="7CF46A59" w:rsidR="00081971" w:rsidRPr="009B409B" w:rsidRDefault="00081971" w:rsidP="00D31853">
      <w:pPr>
        <w:pStyle w:val="uroven2"/>
        <w:numPr>
          <w:ilvl w:val="1"/>
          <w:numId w:val="12"/>
        </w:numPr>
        <w:tabs>
          <w:tab w:val="num" w:pos="709"/>
        </w:tabs>
        <w:ind w:hanging="436"/>
      </w:pPr>
      <w:r w:rsidRPr="009B409B">
        <w:t>Při zpracování osobních údajů nedochází ke zpracování citlivých údajů.</w:t>
      </w:r>
    </w:p>
    <w:p w14:paraId="4D31D9A6" w14:textId="77777777" w:rsidR="00081971" w:rsidRPr="009B409B" w:rsidRDefault="00081971" w:rsidP="00D31853">
      <w:pPr>
        <w:pStyle w:val="Prvniuroven"/>
        <w:numPr>
          <w:ilvl w:val="0"/>
          <w:numId w:val="7"/>
        </w:numPr>
      </w:pPr>
      <w:r w:rsidRPr="009B409B">
        <w:t>ROZSAH, ÚČEL, DOBA A TITUL ZPRACOVÁNÍ</w:t>
      </w:r>
    </w:p>
    <w:p w14:paraId="551BD0A4" w14:textId="77777777" w:rsidR="00D31853" w:rsidRDefault="00081971" w:rsidP="00D31853">
      <w:pPr>
        <w:pStyle w:val="uroven2"/>
        <w:numPr>
          <w:ilvl w:val="1"/>
          <w:numId w:val="13"/>
        </w:numPr>
        <w:ind w:hanging="436"/>
      </w:pPr>
      <w:r w:rsidRPr="00D31853">
        <w:t xml:space="preserve">V rámci prodeje zboží ze strany Vinařství </w:t>
      </w:r>
      <w:proofErr w:type="spellStart"/>
      <w:r w:rsidRPr="00D31853">
        <w:t>Rochůz</w:t>
      </w:r>
      <w:proofErr w:type="spellEnd"/>
      <w:r w:rsidRPr="00D31853">
        <w:t> dochází zpravidla ke zpracování těchto údajů:</w:t>
      </w:r>
    </w:p>
    <w:p w14:paraId="45A963A7" w14:textId="77777777" w:rsidR="00D31853" w:rsidRDefault="00081971" w:rsidP="009B409B">
      <w:pPr>
        <w:pStyle w:val="uroven2"/>
        <w:numPr>
          <w:ilvl w:val="0"/>
          <w:numId w:val="14"/>
        </w:numPr>
      </w:pPr>
      <w:r w:rsidRPr="009B409B">
        <w:t>Jméno a příjmení zákazníka;</w:t>
      </w:r>
    </w:p>
    <w:p w14:paraId="749CC73A" w14:textId="77777777" w:rsidR="00D31853" w:rsidRDefault="00081971" w:rsidP="009B409B">
      <w:pPr>
        <w:pStyle w:val="uroven2"/>
        <w:numPr>
          <w:ilvl w:val="0"/>
          <w:numId w:val="14"/>
        </w:numPr>
      </w:pPr>
      <w:r w:rsidRPr="009B409B">
        <w:t>Adresa, kterou zákazník poskytl k doručení zkušebního zboží a zboží;</w:t>
      </w:r>
    </w:p>
    <w:p w14:paraId="6B480ADC" w14:textId="1B750DBD" w:rsidR="00081971" w:rsidRPr="009B409B" w:rsidRDefault="00081971" w:rsidP="009B409B">
      <w:pPr>
        <w:pStyle w:val="uroven2"/>
        <w:numPr>
          <w:ilvl w:val="0"/>
          <w:numId w:val="14"/>
        </w:numPr>
      </w:pPr>
      <w:r w:rsidRPr="009B409B">
        <w:t>Kontaktní údaje zákazníka, zejm. e-mail, telefonní číslo či jiný údaj způsobilý k zahájení distanční komunikace;</w:t>
      </w:r>
    </w:p>
    <w:p w14:paraId="6EE0C447" w14:textId="77777777" w:rsidR="00D31853" w:rsidRDefault="00081971" w:rsidP="009B409B">
      <w:pPr>
        <w:pStyle w:val="uroven2"/>
        <w:numPr>
          <w:ilvl w:val="1"/>
          <w:numId w:val="13"/>
        </w:numPr>
        <w:ind w:hanging="436"/>
      </w:pPr>
      <w:r w:rsidRPr="00D31853">
        <w:t xml:space="preserve">Účelem zpracování osobních údajů je </w:t>
      </w:r>
    </w:p>
    <w:p w14:paraId="11153BB8" w14:textId="77777777" w:rsidR="00D31853" w:rsidRPr="00D31853" w:rsidRDefault="00081971" w:rsidP="009B409B">
      <w:pPr>
        <w:pStyle w:val="uroven2"/>
        <w:numPr>
          <w:ilvl w:val="0"/>
          <w:numId w:val="15"/>
        </w:numPr>
      </w:pPr>
      <w:r w:rsidRPr="009B409B">
        <w:t>prodej zboží prostřednictvím rozhraní internetového obchodu</w:t>
      </w:r>
      <w:r w:rsidR="00D31853">
        <w:rPr>
          <w:lang w:val="cs-CZ"/>
        </w:rPr>
        <w:t>,</w:t>
      </w:r>
    </w:p>
    <w:p w14:paraId="6A117E61" w14:textId="2FD5B4F0" w:rsidR="00081971" w:rsidRPr="009B409B" w:rsidRDefault="009B409B" w:rsidP="009B409B">
      <w:pPr>
        <w:pStyle w:val="uroven2"/>
        <w:numPr>
          <w:ilvl w:val="0"/>
          <w:numId w:val="15"/>
        </w:numPr>
      </w:pPr>
      <w:r w:rsidRPr="009B409B">
        <w:t xml:space="preserve">oprávněný zájem správce na poskytování přímého marketingu (zejména pro zasílání </w:t>
      </w:r>
      <w:r w:rsidRPr="009B409B">
        <w:lastRenderedPageBreak/>
        <w:t xml:space="preserve">obchodních sdělení a </w:t>
      </w:r>
      <w:proofErr w:type="spellStart"/>
      <w:r w:rsidRPr="009B409B">
        <w:t>newsletterů</w:t>
      </w:r>
      <w:proofErr w:type="spellEnd"/>
      <w:r w:rsidRPr="009B409B">
        <w:t>) podle čl. 6 odst. 1 písm. f) GDPR</w:t>
      </w:r>
      <w:r w:rsidR="00D31853">
        <w:rPr>
          <w:lang w:val="cs-CZ"/>
        </w:rPr>
        <w:t>.</w:t>
      </w:r>
    </w:p>
    <w:p w14:paraId="1A8BE540" w14:textId="686DC8E2" w:rsidR="00081971" w:rsidRPr="009B409B" w:rsidRDefault="00081971" w:rsidP="00D31853">
      <w:pPr>
        <w:pStyle w:val="Prvniuroven"/>
        <w:numPr>
          <w:ilvl w:val="0"/>
          <w:numId w:val="7"/>
        </w:numPr>
      </w:pPr>
      <w:r w:rsidRPr="009B409B">
        <w:t>Doba uchovávání údajů</w:t>
      </w:r>
    </w:p>
    <w:p w14:paraId="5ABA2ACE" w14:textId="77777777" w:rsidR="00D31853" w:rsidRPr="00D31853" w:rsidRDefault="00D31853" w:rsidP="00D31853">
      <w:pPr>
        <w:pStyle w:val="uroven2"/>
        <w:numPr>
          <w:ilvl w:val="1"/>
          <w:numId w:val="16"/>
        </w:numPr>
        <w:ind w:hanging="436"/>
      </w:pPr>
      <w:r>
        <w:rPr>
          <w:lang w:val="cs-CZ"/>
        </w:rPr>
        <w:t>S</w:t>
      </w:r>
      <w:proofErr w:type="spellStart"/>
      <w:r w:rsidR="00081971" w:rsidRPr="00D31853">
        <w:t>právce</w:t>
      </w:r>
      <w:proofErr w:type="spellEnd"/>
      <w:r w:rsidR="00081971" w:rsidRPr="00D31853">
        <w:t xml:space="preserve"> uchovává osobní údaje</w:t>
      </w:r>
      <w:r>
        <w:rPr>
          <w:lang w:val="cs-CZ"/>
        </w:rPr>
        <w:t xml:space="preserve"> </w:t>
      </w:r>
    </w:p>
    <w:p w14:paraId="3F3CF589" w14:textId="3F7D07AF" w:rsidR="00D31853" w:rsidRPr="00553A45" w:rsidRDefault="00081971" w:rsidP="00D31853">
      <w:pPr>
        <w:pStyle w:val="uroven2"/>
        <w:numPr>
          <w:ilvl w:val="0"/>
          <w:numId w:val="17"/>
        </w:numPr>
        <w:rPr>
          <w:lang w:val="cs-CZ"/>
        </w:rPr>
      </w:pPr>
      <w:r w:rsidRPr="009B409B">
        <w:t xml:space="preserve">po dobu nezbytnou k výkonu práv a povinností vyplývajících ze smluvního vztahu mezi </w:t>
      </w:r>
      <w:r w:rsidR="00DD6552">
        <w:rPr>
          <w:lang w:val="cs-CZ"/>
        </w:rPr>
        <w:t>zákazníkem</w:t>
      </w:r>
      <w:r w:rsidRPr="00553A45">
        <w:rPr>
          <w:lang w:val="cs-CZ"/>
        </w:rPr>
        <w:t xml:space="preserve"> a správcem a uplatňování nároků z těchto smluvních vztahů (po dobu </w:t>
      </w:r>
      <w:r w:rsidR="00553A45" w:rsidRPr="00553A45">
        <w:rPr>
          <w:lang w:val="cs-CZ"/>
        </w:rPr>
        <w:t>2</w:t>
      </w:r>
      <w:r w:rsidRPr="00553A45">
        <w:rPr>
          <w:lang w:val="cs-CZ"/>
        </w:rPr>
        <w:t xml:space="preserve"> let od ukončení smluvního vztahu).</w:t>
      </w:r>
    </w:p>
    <w:p w14:paraId="3754D3F2" w14:textId="23AA2EE0" w:rsidR="00D31853" w:rsidRDefault="00081971" w:rsidP="00D31853">
      <w:pPr>
        <w:pStyle w:val="uroven2"/>
        <w:numPr>
          <w:ilvl w:val="0"/>
          <w:numId w:val="17"/>
        </w:numPr>
      </w:pPr>
      <w:r w:rsidRPr="00553A45">
        <w:rPr>
          <w:lang w:val="cs-CZ"/>
        </w:rPr>
        <w:t xml:space="preserve">po dobu, než je odvolán souhlas se zpracováním osobních údajů pro účely marketingu, nejdéle </w:t>
      </w:r>
      <w:r w:rsidR="00553A45" w:rsidRPr="00553A45">
        <w:rPr>
          <w:lang w:val="cs-CZ"/>
        </w:rPr>
        <w:t>2</w:t>
      </w:r>
      <w:r w:rsidRPr="00553A45">
        <w:rPr>
          <w:lang w:val="cs-CZ"/>
        </w:rPr>
        <w:t xml:space="preserve"> let, jsou</w:t>
      </w:r>
      <w:r w:rsidRPr="009B409B">
        <w:t>-li osobní údaje zpracovány na základě souhlasu.</w:t>
      </w:r>
    </w:p>
    <w:p w14:paraId="03E679C8" w14:textId="5B7F2254" w:rsidR="00081971" w:rsidRPr="009B409B" w:rsidRDefault="00081971" w:rsidP="00D31853">
      <w:pPr>
        <w:pStyle w:val="uroven2"/>
        <w:numPr>
          <w:ilvl w:val="1"/>
          <w:numId w:val="16"/>
        </w:numPr>
        <w:ind w:hanging="436"/>
      </w:pPr>
      <w:r w:rsidRPr="009B409B">
        <w:t>Po uplynutí doby uchovávání osobních údajů správce osobní údaje vymaže.</w:t>
      </w:r>
    </w:p>
    <w:p w14:paraId="4BEE21D2" w14:textId="5C156155" w:rsidR="009B409B" w:rsidRPr="00D31853" w:rsidRDefault="009B409B" w:rsidP="00D31853">
      <w:pPr>
        <w:pStyle w:val="Prvniuroven"/>
        <w:numPr>
          <w:ilvl w:val="0"/>
          <w:numId w:val="7"/>
        </w:numPr>
      </w:pPr>
      <w:r w:rsidRPr="00D31853">
        <w:t>POSUZOVÁNÍ VLIVU ZPRACOVÁNÍ</w:t>
      </w:r>
    </w:p>
    <w:p w14:paraId="0994520E" w14:textId="1B884F47" w:rsidR="009B409B" w:rsidRPr="009B409B" w:rsidRDefault="009B409B" w:rsidP="00D31853">
      <w:pPr>
        <w:pStyle w:val="uroven2"/>
        <w:numPr>
          <w:ilvl w:val="1"/>
          <w:numId w:val="18"/>
        </w:numPr>
        <w:ind w:hanging="436"/>
      </w:pPr>
      <w:r w:rsidRPr="009B409B">
        <w:t> Vzhledem k minimálnímu rozsahu zpracování a vzhledem k minimálnímu riziku, které pro subjekty údajů může plynout z případného porušení, není potřebné provádět posuzování vlivů zpracování na subjekty údajů.</w:t>
      </w:r>
    </w:p>
    <w:p w14:paraId="1A1C919E" w14:textId="30E99926" w:rsidR="009B409B" w:rsidRPr="009B409B" w:rsidRDefault="009B409B" w:rsidP="00D31853">
      <w:pPr>
        <w:pStyle w:val="uroven2"/>
        <w:numPr>
          <w:ilvl w:val="1"/>
          <w:numId w:val="18"/>
        </w:numPr>
        <w:ind w:hanging="436"/>
      </w:pPr>
      <w:r w:rsidRPr="009B409B">
        <w:t>Stane-li se však zpracování natolik rozsáhlým, že bude zahrnovat velkou část obyvatelstva dané lokality, strany zavedou účinné mechanismy k posuzování vlivů.</w:t>
      </w:r>
    </w:p>
    <w:p w14:paraId="550B2C85" w14:textId="60B2BAD6" w:rsidR="009B409B" w:rsidRPr="009B409B" w:rsidRDefault="009B409B" w:rsidP="00D31853">
      <w:pPr>
        <w:pStyle w:val="Prvniuroven"/>
        <w:numPr>
          <w:ilvl w:val="0"/>
          <w:numId w:val="7"/>
        </w:numPr>
      </w:pPr>
      <w:r w:rsidRPr="009B409B">
        <w:t>PODMÍNKY ZPRACOVÁNÍ</w:t>
      </w:r>
    </w:p>
    <w:p w14:paraId="28B7C728" w14:textId="1D6AD139" w:rsidR="009B409B" w:rsidRPr="009B409B" w:rsidRDefault="009B409B" w:rsidP="00D31853">
      <w:pPr>
        <w:pStyle w:val="uroven2"/>
        <w:numPr>
          <w:ilvl w:val="1"/>
          <w:numId w:val="19"/>
        </w:numPr>
        <w:ind w:hanging="436"/>
      </w:pPr>
      <w:r w:rsidRPr="009B409B">
        <w:t>Zpracovatel musí dodržovat veškerá technická a organizační opatření pro zajištění zabezpečení osobních údajů, zejména nesmí umožnit přístup k údajům k tomu nepovolaným osobám, a to jako prostředky mechanické, tak elektronického zabezpečení.</w:t>
      </w:r>
    </w:p>
    <w:p w14:paraId="2D5FFF08" w14:textId="25E94975" w:rsidR="009B409B" w:rsidRPr="009B409B" w:rsidRDefault="009B409B" w:rsidP="00D31853">
      <w:pPr>
        <w:pStyle w:val="uroven2"/>
        <w:numPr>
          <w:ilvl w:val="1"/>
          <w:numId w:val="19"/>
        </w:numPr>
        <w:ind w:hanging="436"/>
      </w:pPr>
      <w:r w:rsidRPr="009B409B">
        <w:t>Zpracovatel musí osoby, které se na zpracování podílí, poučit o metodách zabezpečení a o povinnosti mlčenlivosti, která se vztahuje na údaje, s nimiž taková osoba přijde do styku.</w:t>
      </w:r>
    </w:p>
    <w:p w14:paraId="56C7A3E8" w14:textId="01B3C781" w:rsidR="009B409B" w:rsidRPr="009B409B" w:rsidRDefault="009B409B" w:rsidP="00D31853">
      <w:pPr>
        <w:pStyle w:val="uroven2"/>
        <w:numPr>
          <w:ilvl w:val="1"/>
          <w:numId w:val="19"/>
        </w:numPr>
        <w:ind w:hanging="436"/>
      </w:pPr>
      <w:r w:rsidRPr="009B409B">
        <w:t>Shledá-li zpracovatel, že je pokyn správce zjevně nedůvodný či odporuje-li zákonu, upozorní ho na to a takový pokyn až do vyjasnění neprovádí.</w:t>
      </w:r>
    </w:p>
    <w:p w14:paraId="43E7D87E" w14:textId="68F9439A" w:rsidR="009B409B" w:rsidRPr="009B409B" w:rsidRDefault="009B409B" w:rsidP="00D31853">
      <w:pPr>
        <w:pStyle w:val="uroven2"/>
        <w:numPr>
          <w:ilvl w:val="1"/>
          <w:numId w:val="19"/>
        </w:numPr>
        <w:ind w:hanging="436"/>
      </w:pPr>
      <w:r w:rsidRPr="009B409B">
        <w:t>Poruší-li zpracovatel svoji povinnost stanovenou těmito zásadami nebo GDPR, nahradí správci škodu, která mu tím vznikla. Taková škoda přitom může spočívat i v povinnosti správce nahradit škodu nebo odčinit nemajetkovou újmu subjektu údajů.</w:t>
      </w:r>
    </w:p>
    <w:p w14:paraId="4B710B64" w14:textId="618A30F0" w:rsidR="009B409B" w:rsidRPr="009B409B" w:rsidRDefault="009B409B" w:rsidP="00D31853">
      <w:pPr>
        <w:pStyle w:val="Prvniuroven"/>
        <w:numPr>
          <w:ilvl w:val="0"/>
          <w:numId w:val="7"/>
        </w:numPr>
      </w:pPr>
      <w:r w:rsidRPr="009B409B">
        <w:t>OPATŘENÍ K ZABEZPEČENÍ OSOBNÍCH ÚDAJŮ</w:t>
      </w:r>
    </w:p>
    <w:p w14:paraId="0EE86249" w14:textId="77777777" w:rsidR="00D31853" w:rsidRDefault="009B409B" w:rsidP="00D31853">
      <w:pPr>
        <w:pStyle w:val="uroven2"/>
        <w:numPr>
          <w:ilvl w:val="1"/>
          <w:numId w:val="20"/>
        </w:numPr>
        <w:ind w:hanging="436"/>
      </w:pPr>
      <w:r w:rsidRPr="009B409B">
        <w:t>Správce prohlašuje, že přijal veškerá vhodná technická a organizační opatření k zabezpečení osobních údajů.</w:t>
      </w:r>
    </w:p>
    <w:p w14:paraId="5637C36A" w14:textId="77777777" w:rsidR="00D31853" w:rsidRDefault="009B409B" w:rsidP="00D31853">
      <w:pPr>
        <w:pStyle w:val="uroven2"/>
        <w:numPr>
          <w:ilvl w:val="1"/>
          <w:numId w:val="20"/>
        </w:numPr>
        <w:ind w:hanging="436"/>
      </w:pPr>
      <w:r w:rsidRPr="009B409B">
        <w:t xml:space="preserve">Správce přijal technická opatření k zabezpečení datových úložišť a úložišť osobních údajů </w:t>
      </w:r>
      <w:r w:rsidRPr="009B409B">
        <w:lastRenderedPageBreak/>
        <w:t>v listinné podobě, zejména šifrováním, antivirovým systémem, firewallem a hlídaným prostorem, ve kterém jsou uložené listinné podoby dokumentů.</w:t>
      </w:r>
    </w:p>
    <w:p w14:paraId="798A3EAC" w14:textId="34509466" w:rsidR="009B409B" w:rsidRPr="009B409B" w:rsidRDefault="009B409B" w:rsidP="00D31853">
      <w:pPr>
        <w:pStyle w:val="uroven2"/>
        <w:numPr>
          <w:ilvl w:val="1"/>
          <w:numId w:val="20"/>
        </w:numPr>
        <w:ind w:hanging="436"/>
      </w:pPr>
      <w:r w:rsidRPr="009B409B">
        <w:t>Správce prohlašuje, že k osobním údajům mají přístup pouze jím pověřené osoby.</w:t>
      </w:r>
    </w:p>
    <w:p w14:paraId="7695AA14" w14:textId="09F4AA4A" w:rsidR="009B409B" w:rsidRPr="00860E73" w:rsidRDefault="009B409B" w:rsidP="00860E73">
      <w:pPr>
        <w:pStyle w:val="Prvniuroven"/>
        <w:numPr>
          <w:ilvl w:val="0"/>
          <w:numId w:val="7"/>
        </w:numPr>
      </w:pPr>
      <w:r w:rsidRPr="00860E73">
        <w:t>VYŘIZOVÁNÍ NÁROKŮ SUBJEKTŮ ÚDAJŮ</w:t>
      </w:r>
    </w:p>
    <w:p w14:paraId="7EC3A8F7" w14:textId="77777777" w:rsidR="00860E73" w:rsidRDefault="009B409B" w:rsidP="009B409B">
      <w:pPr>
        <w:pStyle w:val="uroven2"/>
        <w:numPr>
          <w:ilvl w:val="1"/>
          <w:numId w:val="21"/>
        </w:numPr>
        <w:ind w:hanging="436"/>
      </w:pPr>
      <w:r w:rsidRPr="00860E73">
        <w:t>Strany jsou si povinny poskytnout vzájemnou součinnost k tomu, aby byl subjekt údajů</w:t>
      </w:r>
      <w:r w:rsidRPr="009B409B">
        <w:t xml:space="preserve"> řádně informován o svých právech. Těmi jsou:</w:t>
      </w:r>
    </w:p>
    <w:p w14:paraId="7A0956C9" w14:textId="77777777" w:rsidR="00860E73" w:rsidRDefault="009B409B" w:rsidP="009B409B">
      <w:pPr>
        <w:pStyle w:val="uroven2"/>
        <w:numPr>
          <w:ilvl w:val="0"/>
          <w:numId w:val="22"/>
        </w:numPr>
      </w:pPr>
      <w:r w:rsidRPr="009B409B">
        <w:t>Právo na přístup k osobním údajům (čl. 15 GDPR);</w:t>
      </w:r>
    </w:p>
    <w:p w14:paraId="52CA0E95" w14:textId="77777777" w:rsidR="00860E73" w:rsidRDefault="009B409B" w:rsidP="009B409B">
      <w:pPr>
        <w:pStyle w:val="uroven2"/>
        <w:numPr>
          <w:ilvl w:val="0"/>
          <w:numId w:val="22"/>
        </w:numPr>
      </w:pPr>
      <w:r w:rsidRPr="009B409B">
        <w:t>Právo na opravu a doplnění (čl. 16 GDPR);</w:t>
      </w:r>
    </w:p>
    <w:p w14:paraId="7A75602F" w14:textId="77777777" w:rsidR="00860E73" w:rsidRDefault="009B409B" w:rsidP="009B409B">
      <w:pPr>
        <w:pStyle w:val="uroven2"/>
        <w:numPr>
          <w:ilvl w:val="0"/>
          <w:numId w:val="22"/>
        </w:numPr>
      </w:pPr>
      <w:r w:rsidRPr="009B409B">
        <w:t>Právo na výmaz (čl. 17 GDPR);</w:t>
      </w:r>
    </w:p>
    <w:p w14:paraId="298DBD81" w14:textId="77777777" w:rsidR="00860E73" w:rsidRDefault="009B409B" w:rsidP="009B409B">
      <w:pPr>
        <w:pStyle w:val="uroven2"/>
        <w:numPr>
          <w:ilvl w:val="0"/>
          <w:numId w:val="22"/>
        </w:numPr>
      </w:pPr>
      <w:r w:rsidRPr="009B409B">
        <w:t>Právo na omezení zpracování (čl. 18 GDPR);</w:t>
      </w:r>
    </w:p>
    <w:p w14:paraId="11A4FE57" w14:textId="77777777" w:rsidR="00860E73" w:rsidRDefault="009B409B" w:rsidP="009B409B">
      <w:pPr>
        <w:pStyle w:val="uroven2"/>
        <w:numPr>
          <w:ilvl w:val="0"/>
          <w:numId w:val="22"/>
        </w:numPr>
      </w:pPr>
      <w:r w:rsidRPr="009B409B">
        <w:t>Právo na přenositelnost údajů (čl. 20 GDPR);</w:t>
      </w:r>
    </w:p>
    <w:p w14:paraId="0B718228" w14:textId="49FD3347" w:rsidR="009B409B" w:rsidRPr="009B409B" w:rsidRDefault="009B409B" w:rsidP="009B409B">
      <w:pPr>
        <w:pStyle w:val="uroven2"/>
        <w:numPr>
          <w:ilvl w:val="0"/>
          <w:numId w:val="22"/>
        </w:numPr>
      </w:pPr>
      <w:r w:rsidRPr="009B409B">
        <w:t>Právo vznést námitku (čl. 21 GDPR);</w:t>
      </w:r>
    </w:p>
    <w:p w14:paraId="1C9AE32B" w14:textId="6C8B9B15" w:rsidR="009B409B" w:rsidRPr="009B409B" w:rsidRDefault="009B409B" w:rsidP="00860E73">
      <w:pPr>
        <w:pStyle w:val="uroven2"/>
        <w:numPr>
          <w:ilvl w:val="1"/>
          <w:numId w:val="21"/>
        </w:numPr>
        <w:ind w:hanging="436"/>
      </w:pPr>
      <w:r w:rsidRPr="009B409B">
        <w:t>Strany jsou si zároveň povinny poskytnout veškerou potřebnou součinnost při vyřizování nároků subjektů údajů.</w:t>
      </w:r>
    </w:p>
    <w:p w14:paraId="7D09A9A8" w14:textId="5204D5BA" w:rsidR="009B409B" w:rsidRPr="009B409B" w:rsidRDefault="009B409B" w:rsidP="00860E73">
      <w:pPr>
        <w:pStyle w:val="uroven2"/>
        <w:numPr>
          <w:ilvl w:val="1"/>
          <w:numId w:val="21"/>
        </w:numPr>
        <w:ind w:hanging="436"/>
      </w:pPr>
      <w:r w:rsidRPr="009B409B">
        <w:t>Dojde-li k porušení zabezpečení osobních údajů, nebo dojde-li k zásahu do osobních údajů subjektů údajů, zavazují se strany škodu nebo nemajetkovou újmu, která tím vznikla, nahradit podle poměru svého zavinění, a to podle pravidel GDPR.</w:t>
      </w:r>
    </w:p>
    <w:p w14:paraId="76BE8558" w14:textId="7A6AA308" w:rsidR="009B409B" w:rsidRPr="009B409B" w:rsidRDefault="009B409B" w:rsidP="00860E73">
      <w:pPr>
        <w:pStyle w:val="uroven2"/>
        <w:numPr>
          <w:ilvl w:val="1"/>
          <w:numId w:val="21"/>
        </w:numPr>
        <w:ind w:hanging="436"/>
      </w:pPr>
      <w:r w:rsidRPr="009B409B">
        <w:t>Strany v případě porušení neprodleně porušení oznámí subjektu údajů a Úřadu pro ochranu osobních údajů a podniknou další potřebné kroky k zamezení dalšího porušování a k odstranění následku.</w:t>
      </w:r>
    </w:p>
    <w:p w14:paraId="2731CED2" w14:textId="503B8959" w:rsidR="009B409B" w:rsidRPr="009B409B" w:rsidRDefault="009B409B" w:rsidP="00860E73">
      <w:pPr>
        <w:pStyle w:val="Prvniuroven"/>
        <w:numPr>
          <w:ilvl w:val="0"/>
          <w:numId w:val="7"/>
        </w:numPr>
      </w:pPr>
      <w:r w:rsidRPr="009B409B">
        <w:t>DALŠÍ ZPRACOVATELÉ</w:t>
      </w:r>
    </w:p>
    <w:p w14:paraId="3CD81745" w14:textId="1E7E0643" w:rsidR="009B409B" w:rsidRPr="009B409B" w:rsidRDefault="009B409B" w:rsidP="00860E73">
      <w:pPr>
        <w:pStyle w:val="uroven2"/>
        <w:numPr>
          <w:ilvl w:val="1"/>
          <w:numId w:val="23"/>
        </w:numPr>
        <w:ind w:hanging="436"/>
      </w:pPr>
      <w:r w:rsidRPr="009B409B">
        <w:t>Zpracovatel je v odůvodněných případech oprávněn s předchozím souhlasem správce využít ke zpracování dalšího zpracovatele, postavení správce a zpracovatele a jejich vzájemná práva a povinnosti tím však nejsou dotčena.</w:t>
      </w:r>
    </w:p>
    <w:p w14:paraId="490188C2" w14:textId="23CCFB9B" w:rsidR="009B409B" w:rsidRPr="009B409B" w:rsidRDefault="009B409B" w:rsidP="00860E73">
      <w:pPr>
        <w:pStyle w:val="uroven2"/>
        <w:numPr>
          <w:ilvl w:val="1"/>
          <w:numId w:val="23"/>
        </w:numPr>
        <w:ind w:hanging="436"/>
      </w:pPr>
      <w:r w:rsidRPr="009B409B">
        <w:t>Zpracovatel je odpovědný za výběr dalšího zpracovatele. Dopustí-li se další zpracovatel jakéhokoliv porušení povinností, nahradí spolu se zpracovatelem společně a nerozdílně jakoukoliv škodu nebo nemajetkovou újmu, která tím vznikla.</w:t>
      </w:r>
    </w:p>
    <w:p w14:paraId="5AE85A62" w14:textId="5E61B24C" w:rsidR="009B409B" w:rsidRPr="009B409B" w:rsidRDefault="009B409B" w:rsidP="00860E73">
      <w:pPr>
        <w:pStyle w:val="Prvniuroven"/>
        <w:numPr>
          <w:ilvl w:val="0"/>
          <w:numId w:val="7"/>
        </w:numPr>
      </w:pPr>
      <w:r w:rsidRPr="009B409B">
        <w:t>PRÁVO NA AUDIT</w:t>
      </w:r>
    </w:p>
    <w:p w14:paraId="7C664C61" w14:textId="77777777" w:rsidR="00860E73" w:rsidRDefault="009B409B" w:rsidP="009B409B">
      <w:pPr>
        <w:pStyle w:val="uroven2"/>
        <w:numPr>
          <w:ilvl w:val="1"/>
          <w:numId w:val="24"/>
        </w:numPr>
        <w:ind w:hanging="436"/>
      </w:pPr>
      <w:r w:rsidRPr="009B409B">
        <w:t xml:space="preserve">Zpracovatel na požádání zpřístupní správci veškeré informace nezbytné k prokázání souladu s GDPR, těmito zásadami nebo pokyny správce a dále umožní audity a inspekce </w:t>
      </w:r>
      <w:r w:rsidRPr="009B409B">
        <w:lastRenderedPageBreak/>
        <w:t>ze strany správce nebo jiného auditora pověřeného správcem ve všech místech, kde probíhá zpracování osobních údajů správce.</w:t>
      </w:r>
    </w:p>
    <w:p w14:paraId="1E350E9E" w14:textId="280FACD6" w:rsidR="009B409B" w:rsidRPr="009B409B" w:rsidRDefault="009B409B" w:rsidP="009B409B">
      <w:pPr>
        <w:pStyle w:val="uroven2"/>
        <w:numPr>
          <w:ilvl w:val="1"/>
          <w:numId w:val="24"/>
        </w:numPr>
        <w:ind w:hanging="436"/>
      </w:pPr>
      <w:r w:rsidRPr="009B409B">
        <w:t>Zpracovatel poskytne správci nebo pověřenému auditorovi veškerou potřebnou součinnost k prokázání souladu dle čl. výše.</w:t>
      </w:r>
    </w:p>
    <w:p w14:paraId="747E899A" w14:textId="73B5CFD9" w:rsidR="009B409B" w:rsidRPr="009B409B" w:rsidRDefault="009B409B" w:rsidP="00860E73">
      <w:pPr>
        <w:pStyle w:val="Prvniuroven"/>
        <w:numPr>
          <w:ilvl w:val="0"/>
          <w:numId w:val="7"/>
        </w:numPr>
      </w:pPr>
      <w:r w:rsidRPr="009B409B">
        <w:t>ZÁVĚREČNÁ USTANOVENÍ</w:t>
      </w:r>
    </w:p>
    <w:p w14:paraId="3571E0B7" w14:textId="2C99EF3E" w:rsidR="009B409B" w:rsidRPr="009B409B" w:rsidRDefault="009B409B" w:rsidP="00860E73">
      <w:pPr>
        <w:pStyle w:val="uroven2"/>
        <w:numPr>
          <w:ilvl w:val="1"/>
          <w:numId w:val="25"/>
        </w:numPr>
        <w:ind w:hanging="436"/>
      </w:pPr>
      <w:r w:rsidRPr="009B409B">
        <w:t>Tyto zásady mají povahu obchodních podmínek. Případné změny těchto zásad je proto možné provádět i jednostranně, je-li taková změna opodstatněná okolnostmi a nezhoršuje-li významně postavení zákazníka.</w:t>
      </w:r>
    </w:p>
    <w:p w14:paraId="6CC6AB6A" w14:textId="00C53C2D" w:rsidR="009B409B" w:rsidRDefault="009B409B" w:rsidP="00860E73">
      <w:pPr>
        <w:pStyle w:val="uroven2"/>
        <w:numPr>
          <w:ilvl w:val="1"/>
          <w:numId w:val="25"/>
        </w:numPr>
        <w:ind w:hanging="436"/>
      </w:pPr>
      <w:r w:rsidRPr="009B409B">
        <w:t> Na poměry stran neupravené těmito zásadami se použijí ustanovení GDPR a zákona o zpracování osobních údajů.</w:t>
      </w:r>
    </w:p>
    <w:p w14:paraId="29A246D1" w14:textId="1F235160" w:rsidR="00860E73" w:rsidRPr="009B409B" w:rsidRDefault="00553A45" w:rsidP="00860E73">
      <w:pPr>
        <w:pStyle w:val="uroven2"/>
      </w:pPr>
      <w:r w:rsidRPr="005C564E">
        <w:t>V</w:t>
      </w:r>
      <w:r>
        <w:t> Uherském Hradišti</w:t>
      </w:r>
      <w:r w:rsidRPr="005C564E">
        <w:t xml:space="preserve"> dne </w:t>
      </w:r>
      <w:r>
        <w:t>1. června 2021</w:t>
      </w:r>
    </w:p>
    <w:sectPr w:rsidR="00860E73" w:rsidRPr="009B409B" w:rsidSect="00B95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86E"/>
    <w:multiLevelType w:val="hybridMultilevel"/>
    <w:tmpl w:val="6C22EBA4"/>
    <w:lvl w:ilvl="0" w:tplc="149CEF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221FB9"/>
    <w:multiLevelType w:val="multilevel"/>
    <w:tmpl w:val="56B85D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95355CB"/>
    <w:multiLevelType w:val="multilevel"/>
    <w:tmpl w:val="33BAE8FC"/>
    <w:lvl w:ilvl="0">
      <w:start w:val="1"/>
      <w:numFmt w:val="decimal"/>
      <w:pStyle w:val="slovanseznam"/>
      <w:lvlText w:val="%1."/>
      <w:lvlJc w:val="left"/>
      <w:pPr>
        <w:tabs>
          <w:tab w:val="num" w:pos="397"/>
        </w:tabs>
        <w:ind w:left="397" w:hanging="397"/>
      </w:pPr>
      <w:rPr>
        <w:rFonts w:hint="default"/>
        <w:b/>
      </w:rPr>
    </w:lvl>
    <w:lvl w:ilvl="1">
      <w:start w:val="1"/>
      <w:numFmt w:val="decimal"/>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8E09CD"/>
    <w:multiLevelType w:val="multilevel"/>
    <w:tmpl w:val="56B85D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CD129D"/>
    <w:multiLevelType w:val="multilevel"/>
    <w:tmpl w:val="7A8270BA"/>
    <w:lvl w:ilvl="0">
      <w:start w:val="10"/>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505611"/>
    <w:multiLevelType w:val="multilevel"/>
    <w:tmpl w:val="04B2752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106F41"/>
    <w:multiLevelType w:val="multilevel"/>
    <w:tmpl w:val="9D80E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697DA3"/>
    <w:multiLevelType w:val="multilevel"/>
    <w:tmpl w:val="6BA4CA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170F04"/>
    <w:multiLevelType w:val="multilevel"/>
    <w:tmpl w:val="67BAB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32107C"/>
    <w:multiLevelType w:val="multilevel"/>
    <w:tmpl w:val="10784C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866547"/>
    <w:multiLevelType w:val="multilevel"/>
    <w:tmpl w:val="5B2E8140"/>
    <w:lvl w:ilvl="0">
      <w:start w:val="1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293593"/>
    <w:multiLevelType w:val="multilevel"/>
    <w:tmpl w:val="F7306E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1A82"/>
    <w:multiLevelType w:val="multilevel"/>
    <w:tmpl w:val="5B240C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BB00BF5"/>
    <w:multiLevelType w:val="multilevel"/>
    <w:tmpl w:val="BA2CD8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E67419"/>
    <w:multiLevelType w:val="multilevel"/>
    <w:tmpl w:val="7F9E3E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D41DE5"/>
    <w:multiLevelType w:val="multilevel"/>
    <w:tmpl w:val="159A38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E294597"/>
    <w:multiLevelType w:val="multilevel"/>
    <w:tmpl w:val="FFB69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2239AC"/>
    <w:multiLevelType w:val="hybridMultilevel"/>
    <w:tmpl w:val="5CC44292"/>
    <w:lvl w:ilvl="0" w:tplc="8AD6B7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7551AA3"/>
    <w:multiLevelType w:val="multilevel"/>
    <w:tmpl w:val="3B8A7B5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7B273E"/>
    <w:multiLevelType w:val="hybridMultilevel"/>
    <w:tmpl w:val="1E10BA30"/>
    <w:lvl w:ilvl="0" w:tplc="BF6E62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E1C2CEA"/>
    <w:multiLevelType w:val="hybridMultilevel"/>
    <w:tmpl w:val="6AB6287E"/>
    <w:lvl w:ilvl="0" w:tplc="091CE7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FE87F68"/>
    <w:multiLevelType w:val="multilevel"/>
    <w:tmpl w:val="FFB69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67334A"/>
    <w:multiLevelType w:val="multilevel"/>
    <w:tmpl w:val="C58C0EF2"/>
    <w:lvl w:ilvl="0">
      <w:start w:val="1"/>
      <w:numFmt w:val="lowerLetter"/>
      <w:lvlText w:val="%1."/>
      <w:lvlJc w:val="left"/>
      <w:pPr>
        <w:tabs>
          <w:tab w:val="num" w:pos="720"/>
        </w:tabs>
        <w:ind w:left="720" w:hanging="360"/>
      </w:pPr>
    </w:lvl>
    <w:lvl w:ilvl="1" w:tentative="1">
      <w:start w:val="1"/>
      <w:numFmt w:val="lowerLetter"/>
      <w:pStyle w:val="Druhauroven"/>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7B42493"/>
    <w:multiLevelType w:val="multilevel"/>
    <w:tmpl w:val="87762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7624575"/>
    <w:multiLevelType w:val="multilevel"/>
    <w:tmpl w:val="B18A7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23"/>
  </w:num>
  <w:num w:numId="4">
    <w:abstractNumId w:val="21"/>
  </w:num>
  <w:num w:numId="5">
    <w:abstractNumId w:val="24"/>
  </w:num>
  <w:num w:numId="6">
    <w:abstractNumId w:val="22"/>
  </w:num>
  <w:num w:numId="7">
    <w:abstractNumId w:val="2"/>
  </w:num>
  <w:num w:numId="8">
    <w:abstractNumId w:val="16"/>
  </w:num>
  <w:num w:numId="9">
    <w:abstractNumId w:val="3"/>
  </w:num>
  <w:num w:numId="10">
    <w:abstractNumId w:val="1"/>
  </w:num>
  <w:num w:numId="11">
    <w:abstractNumId w:val="9"/>
  </w:num>
  <w:num w:numId="12">
    <w:abstractNumId w:val="14"/>
  </w:num>
  <w:num w:numId="13">
    <w:abstractNumId w:val="15"/>
  </w:num>
  <w:num w:numId="14">
    <w:abstractNumId w:val="17"/>
  </w:num>
  <w:num w:numId="15">
    <w:abstractNumId w:val="19"/>
  </w:num>
  <w:num w:numId="16">
    <w:abstractNumId w:val="7"/>
  </w:num>
  <w:num w:numId="17">
    <w:abstractNumId w:val="20"/>
  </w:num>
  <w:num w:numId="18">
    <w:abstractNumId w:val="18"/>
  </w:num>
  <w:num w:numId="19">
    <w:abstractNumId w:val="11"/>
  </w:num>
  <w:num w:numId="20">
    <w:abstractNumId w:val="13"/>
  </w:num>
  <w:num w:numId="21">
    <w:abstractNumId w:val="12"/>
  </w:num>
  <w:num w:numId="22">
    <w:abstractNumId w:val="0"/>
  </w:num>
  <w:num w:numId="23">
    <w:abstractNumId w:val="5"/>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71"/>
    <w:rsid w:val="00081971"/>
    <w:rsid w:val="00137785"/>
    <w:rsid w:val="00476976"/>
    <w:rsid w:val="004F0FA9"/>
    <w:rsid w:val="00553A45"/>
    <w:rsid w:val="005755C8"/>
    <w:rsid w:val="006807DE"/>
    <w:rsid w:val="007716F2"/>
    <w:rsid w:val="00860E73"/>
    <w:rsid w:val="008D544C"/>
    <w:rsid w:val="0098189E"/>
    <w:rsid w:val="0098363E"/>
    <w:rsid w:val="009B409B"/>
    <w:rsid w:val="00AB15F5"/>
    <w:rsid w:val="00B95EA4"/>
    <w:rsid w:val="00D31853"/>
    <w:rsid w:val="00DD6552"/>
    <w:rsid w:val="00EA1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EE40"/>
  <w15:chartTrackingRefBased/>
  <w15:docId w15:val="{EB147AF6-5FAA-034E-90E7-C48CB1AF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1971"/>
    <w:rPr>
      <w:rFonts w:ascii="Times New Roman" w:eastAsia="Times New Roman" w:hAnsi="Times New Roman" w:cs="Times New Roman"/>
      <w:lang w:eastAsia="cs-CZ"/>
    </w:rPr>
  </w:style>
  <w:style w:type="paragraph" w:styleId="Nadpis2">
    <w:name w:val="heading 2"/>
    <w:basedOn w:val="Normln"/>
    <w:next w:val="Normln"/>
    <w:link w:val="Nadpis2Char"/>
    <w:uiPriority w:val="9"/>
    <w:semiHidden/>
    <w:unhideWhenUsed/>
    <w:qFormat/>
    <w:rsid w:val="000819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081971"/>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0819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8197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81971"/>
    <w:pPr>
      <w:spacing w:before="100" w:beforeAutospacing="1" w:after="100" w:afterAutospacing="1"/>
    </w:pPr>
  </w:style>
  <w:style w:type="character" w:styleId="Siln">
    <w:name w:val="Strong"/>
    <w:basedOn w:val="Standardnpsmoodstavce"/>
    <w:uiPriority w:val="22"/>
    <w:qFormat/>
    <w:rsid w:val="00081971"/>
    <w:rPr>
      <w:b/>
      <w:bCs/>
    </w:rPr>
  </w:style>
  <w:style w:type="character" w:styleId="Hypertextovodkaz">
    <w:name w:val="Hyperlink"/>
    <w:basedOn w:val="Standardnpsmoodstavce"/>
    <w:uiPriority w:val="99"/>
    <w:unhideWhenUsed/>
    <w:rsid w:val="00081971"/>
    <w:rPr>
      <w:color w:val="0000FF"/>
      <w:u w:val="single"/>
    </w:rPr>
  </w:style>
  <w:style w:type="paragraph" w:styleId="Odstavecseseznamem">
    <w:name w:val="List Paragraph"/>
    <w:basedOn w:val="Normln"/>
    <w:uiPriority w:val="34"/>
    <w:qFormat/>
    <w:rsid w:val="00081971"/>
    <w:pPr>
      <w:ind w:left="720"/>
      <w:contextualSpacing/>
    </w:pPr>
  </w:style>
  <w:style w:type="character" w:customStyle="1" w:styleId="Nadpis2Char">
    <w:name w:val="Nadpis 2 Char"/>
    <w:basedOn w:val="Standardnpsmoodstavce"/>
    <w:link w:val="Nadpis2"/>
    <w:uiPriority w:val="9"/>
    <w:semiHidden/>
    <w:rsid w:val="00081971"/>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semiHidden/>
    <w:rsid w:val="00081971"/>
    <w:rPr>
      <w:rFonts w:asciiTheme="majorHAnsi" w:eastAsiaTheme="majorEastAsia" w:hAnsiTheme="majorHAnsi" w:cstheme="majorBidi"/>
      <w:i/>
      <w:iCs/>
      <w:color w:val="2F5496" w:themeColor="accent1" w:themeShade="BF"/>
    </w:rPr>
  </w:style>
  <w:style w:type="paragraph" w:customStyle="1" w:styleId="uroven2">
    <w:name w:val="uroven_2"/>
    <w:basedOn w:val="Pokraovnseznamu2"/>
    <w:link w:val="uroven2Char"/>
    <w:rsid w:val="009B409B"/>
    <w:pPr>
      <w:widowControl w:val="0"/>
      <w:spacing w:before="240" w:after="240" w:line="300" w:lineRule="atLeast"/>
      <w:ind w:left="0"/>
      <w:contextualSpacing w:val="0"/>
      <w:jc w:val="both"/>
      <w:outlineLvl w:val="1"/>
    </w:pPr>
    <w:rPr>
      <w:rFonts w:ascii="Garamond" w:hAnsi="Garamond"/>
      <w:lang w:val="x-none" w:eastAsia="x-none"/>
    </w:rPr>
  </w:style>
  <w:style w:type="character" w:customStyle="1" w:styleId="uroven2Char">
    <w:name w:val="uroven_2 Char"/>
    <w:link w:val="uroven2"/>
    <w:rsid w:val="009B409B"/>
    <w:rPr>
      <w:rFonts w:ascii="Garamond" w:eastAsia="Times New Roman" w:hAnsi="Garamond" w:cs="Times New Roman"/>
      <w:lang w:val="x-none" w:eastAsia="x-none"/>
    </w:rPr>
  </w:style>
  <w:style w:type="paragraph" w:styleId="Pokraovnseznamu2">
    <w:name w:val="List Continue 2"/>
    <w:basedOn w:val="Normln"/>
    <w:uiPriority w:val="99"/>
    <w:semiHidden/>
    <w:unhideWhenUsed/>
    <w:rsid w:val="009B409B"/>
    <w:pPr>
      <w:spacing w:after="120"/>
      <w:ind w:left="566"/>
      <w:contextualSpacing/>
    </w:pPr>
  </w:style>
  <w:style w:type="paragraph" w:customStyle="1" w:styleId="Druhauroven">
    <w:name w:val="Druha_uroven"/>
    <w:basedOn w:val="Normln"/>
    <w:rsid w:val="009B409B"/>
    <w:pPr>
      <w:widowControl w:val="0"/>
      <w:numPr>
        <w:ilvl w:val="1"/>
        <w:numId w:val="6"/>
      </w:numPr>
      <w:tabs>
        <w:tab w:val="num" w:pos="1209"/>
      </w:tabs>
      <w:spacing w:before="240" w:after="240" w:line="300" w:lineRule="atLeast"/>
      <w:ind w:left="1209"/>
      <w:outlineLvl w:val="1"/>
    </w:pPr>
    <w:rPr>
      <w:rFonts w:ascii="Garamond" w:hAnsi="Garamond"/>
    </w:rPr>
  </w:style>
  <w:style w:type="paragraph" w:customStyle="1" w:styleId="Prvniuroven">
    <w:name w:val="Prvni_uroven"/>
    <w:basedOn w:val="slovanseznam"/>
    <w:next w:val="uroven2"/>
    <w:rsid w:val="009B409B"/>
    <w:pPr>
      <w:keepNext/>
      <w:keepLines/>
      <w:widowControl w:val="0"/>
      <w:numPr>
        <w:numId w:val="0"/>
      </w:numPr>
      <w:spacing w:before="480" w:after="240" w:line="280" w:lineRule="exact"/>
      <w:ind w:left="360" w:hanging="360"/>
      <w:contextualSpacing w:val="0"/>
      <w:jc w:val="both"/>
      <w:outlineLvl w:val="0"/>
    </w:pPr>
    <w:rPr>
      <w:rFonts w:ascii="Garamond" w:hAnsi="Garamond"/>
      <w:b/>
      <w:caps/>
      <w:lang w:val="x-none"/>
    </w:rPr>
  </w:style>
  <w:style w:type="paragraph" w:styleId="slovanseznam">
    <w:name w:val="List Number"/>
    <w:basedOn w:val="Normln"/>
    <w:uiPriority w:val="99"/>
    <w:semiHidden/>
    <w:unhideWhenUsed/>
    <w:rsid w:val="009B409B"/>
    <w:pPr>
      <w:numPr>
        <w:numId w:val="7"/>
      </w:numPr>
      <w:contextualSpacing/>
    </w:pPr>
  </w:style>
  <w:style w:type="paragraph" w:styleId="Revize">
    <w:name w:val="Revision"/>
    <w:hidden/>
    <w:uiPriority w:val="99"/>
    <w:semiHidden/>
    <w:rsid w:val="00D31853"/>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D31853"/>
    <w:rPr>
      <w:sz w:val="16"/>
      <w:szCs w:val="16"/>
    </w:rPr>
  </w:style>
  <w:style w:type="paragraph" w:styleId="Textkomente">
    <w:name w:val="annotation text"/>
    <w:basedOn w:val="Normln"/>
    <w:link w:val="TextkomenteChar"/>
    <w:uiPriority w:val="99"/>
    <w:semiHidden/>
    <w:unhideWhenUsed/>
    <w:rsid w:val="00D31853"/>
    <w:rPr>
      <w:sz w:val="20"/>
      <w:szCs w:val="20"/>
    </w:rPr>
  </w:style>
  <w:style w:type="character" w:customStyle="1" w:styleId="TextkomenteChar">
    <w:name w:val="Text komentáře Char"/>
    <w:basedOn w:val="Standardnpsmoodstavce"/>
    <w:link w:val="Textkomente"/>
    <w:uiPriority w:val="99"/>
    <w:semiHidden/>
    <w:rsid w:val="00D318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1853"/>
    <w:rPr>
      <w:b/>
      <w:bCs/>
    </w:rPr>
  </w:style>
  <w:style w:type="character" w:customStyle="1" w:styleId="PedmtkomenteChar">
    <w:name w:val="Předmět komentáře Char"/>
    <w:basedOn w:val="TextkomenteChar"/>
    <w:link w:val="Pedmtkomente"/>
    <w:uiPriority w:val="99"/>
    <w:semiHidden/>
    <w:rsid w:val="00D3185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836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363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14">
      <w:bodyDiv w:val="1"/>
      <w:marLeft w:val="0"/>
      <w:marRight w:val="0"/>
      <w:marTop w:val="0"/>
      <w:marBottom w:val="0"/>
      <w:divBdr>
        <w:top w:val="none" w:sz="0" w:space="0" w:color="auto"/>
        <w:left w:val="none" w:sz="0" w:space="0" w:color="auto"/>
        <w:bottom w:val="none" w:sz="0" w:space="0" w:color="auto"/>
        <w:right w:val="none" w:sz="0" w:space="0" w:color="auto"/>
      </w:divBdr>
      <w:divsChild>
        <w:div w:id="1917977957">
          <w:marLeft w:val="0"/>
          <w:marRight w:val="0"/>
          <w:marTop w:val="0"/>
          <w:marBottom w:val="0"/>
          <w:divBdr>
            <w:top w:val="none" w:sz="0" w:space="0" w:color="auto"/>
            <w:left w:val="none" w:sz="0" w:space="0" w:color="auto"/>
            <w:bottom w:val="none" w:sz="0" w:space="0" w:color="auto"/>
            <w:right w:val="none" w:sz="0" w:space="0" w:color="auto"/>
          </w:divBdr>
          <w:divsChild>
            <w:div w:id="972516983">
              <w:marLeft w:val="0"/>
              <w:marRight w:val="0"/>
              <w:marTop w:val="0"/>
              <w:marBottom w:val="0"/>
              <w:divBdr>
                <w:top w:val="none" w:sz="0" w:space="0" w:color="auto"/>
                <w:left w:val="none" w:sz="0" w:space="0" w:color="auto"/>
                <w:bottom w:val="none" w:sz="0" w:space="0" w:color="auto"/>
                <w:right w:val="none" w:sz="0" w:space="0" w:color="auto"/>
              </w:divBdr>
              <w:divsChild>
                <w:div w:id="18264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3577">
          <w:marLeft w:val="0"/>
          <w:marRight w:val="0"/>
          <w:marTop w:val="0"/>
          <w:marBottom w:val="0"/>
          <w:divBdr>
            <w:top w:val="none" w:sz="0" w:space="0" w:color="auto"/>
            <w:left w:val="none" w:sz="0" w:space="0" w:color="auto"/>
            <w:bottom w:val="none" w:sz="0" w:space="0" w:color="auto"/>
            <w:right w:val="none" w:sz="0" w:space="0" w:color="auto"/>
          </w:divBdr>
          <w:divsChild>
            <w:div w:id="2140830404">
              <w:marLeft w:val="0"/>
              <w:marRight w:val="0"/>
              <w:marTop w:val="0"/>
              <w:marBottom w:val="0"/>
              <w:divBdr>
                <w:top w:val="none" w:sz="0" w:space="0" w:color="auto"/>
                <w:left w:val="none" w:sz="0" w:space="0" w:color="auto"/>
                <w:bottom w:val="none" w:sz="0" w:space="0" w:color="auto"/>
                <w:right w:val="none" w:sz="0" w:space="0" w:color="auto"/>
              </w:divBdr>
              <w:divsChild>
                <w:div w:id="2051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8432">
      <w:bodyDiv w:val="1"/>
      <w:marLeft w:val="0"/>
      <w:marRight w:val="0"/>
      <w:marTop w:val="0"/>
      <w:marBottom w:val="0"/>
      <w:divBdr>
        <w:top w:val="none" w:sz="0" w:space="0" w:color="auto"/>
        <w:left w:val="none" w:sz="0" w:space="0" w:color="auto"/>
        <w:bottom w:val="none" w:sz="0" w:space="0" w:color="auto"/>
        <w:right w:val="none" w:sz="0" w:space="0" w:color="auto"/>
      </w:divBdr>
    </w:div>
    <w:div w:id="237058479">
      <w:bodyDiv w:val="1"/>
      <w:marLeft w:val="0"/>
      <w:marRight w:val="0"/>
      <w:marTop w:val="0"/>
      <w:marBottom w:val="0"/>
      <w:divBdr>
        <w:top w:val="none" w:sz="0" w:space="0" w:color="auto"/>
        <w:left w:val="none" w:sz="0" w:space="0" w:color="auto"/>
        <w:bottom w:val="none" w:sz="0" w:space="0" w:color="auto"/>
        <w:right w:val="none" w:sz="0" w:space="0" w:color="auto"/>
      </w:divBdr>
      <w:divsChild>
        <w:div w:id="554511406">
          <w:marLeft w:val="0"/>
          <w:marRight w:val="0"/>
          <w:marTop w:val="0"/>
          <w:marBottom w:val="0"/>
          <w:divBdr>
            <w:top w:val="none" w:sz="0" w:space="0" w:color="auto"/>
            <w:left w:val="none" w:sz="0" w:space="0" w:color="auto"/>
            <w:bottom w:val="none" w:sz="0" w:space="0" w:color="auto"/>
            <w:right w:val="none" w:sz="0" w:space="0" w:color="auto"/>
          </w:divBdr>
          <w:divsChild>
            <w:div w:id="1685941170">
              <w:marLeft w:val="0"/>
              <w:marRight w:val="0"/>
              <w:marTop w:val="0"/>
              <w:marBottom w:val="0"/>
              <w:divBdr>
                <w:top w:val="none" w:sz="0" w:space="0" w:color="auto"/>
                <w:left w:val="none" w:sz="0" w:space="0" w:color="auto"/>
                <w:bottom w:val="none" w:sz="0" w:space="0" w:color="auto"/>
                <w:right w:val="none" w:sz="0" w:space="0" w:color="auto"/>
              </w:divBdr>
              <w:divsChild>
                <w:div w:id="2084402975">
                  <w:marLeft w:val="0"/>
                  <w:marRight w:val="0"/>
                  <w:marTop w:val="0"/>
                  <w:marBottom w:val="0"/>
                  <w:divBdr>
                    <w:top w:val="none" w:sz="0" w:space="0" w:color="auto"/>
                    <w:left w:val="none" w:sz="0" w:space="0" w:color="auto"/>
                    <w:bottom w:val="none" w:sz="0" w:space="0" w:color="auto"/>
                    <w:right w:val="none" w:sz="0" w:space="0" w:color="auto"/>
                  </w:divBdr>
                  <w:divsChild>
                    <w:div w:id="1160928783">
                      <w:marLeft w:val="0"/>
                      <w:marRight w:val="0"/>
                      <w:marTop w:val="0"/>
                      <w:marBottom w:val="0"/>
                      <w:divBdr>
                        <w:top w:val="none" w:sz="0" w:space="0" w:color="auto"/>
                        <w:left w:val="none" w:sz="0" w:space="0" w:color="auto"/>
                        <w:bottom w:val="none" w:sz="0" w:space="0" w:color="auto"/>
                        <w:right w:val="none" w:sz="0" w:space="0" w:color="auto"/>
                      </w:divBdr>
                      <w:divsChild>
                        <w:div w:id="412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080">
                  <w:marLeft w:val="0"/>
                  <w:marRight w:val="0"/>
                  <w:marTop w:val="0"/>
                  <w:marBottom w:val="0"/>
                  <w:divBdr>
                    <w:top w:val="none" w:sz="0" w:space="0" w:color="auto"/>
                    <w:left w:val="none" w:sz="0" w:space="0" w:color="auto"/>
                    <w:bottom w:val="none" w:sz="0" w:space="0" w:color="auto"/>
                    <w:right w:val="none" w:sz="0" w:space="0" w:color="auto"/>
                  </w:divBdr>
                  <w:divsChild>
                    <w:div w:id="1695417447">
                      <w:marLeft w:val="0"/>
                      <w:marRight w:val="0"/>
                      <w:marTop w:val="0"/>
                      <w:marBottom w:val="0"/>
                      <w:divBdr>
                        <w:top w:val="none" w:sz="0" w:space="0" w:color="auto"/>
                        <w:left w:val="none" w:sz="0" w:space="0" w:color="auto"/>
                        <w:bottom w:val="none" w:sz="0" w:space="0" w:color="auto"/>
                        <w:right w:val="none" w:sz="0" w:space="0" w:color="auto"/>
                      </w:divBdr>
                      <w:divsChild>
                        <w:div w:id="21158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8293">
          <w:marLeft w:val="0"/>
          <w:marRight w:val="0"/>
          <w:marTop w:val="0"/>
          <w:marBottom w:val="0"/>
          <w:divBdr>
            <w:top w:val="none" w:sz="0" w:space="0" w:color="auto"/>
            <w:left w:val="none" w:sz="0" w:space="0" w:color="auto"/>
            <w:bottom w:val="none" w:sz="0" w:space="0" w:color="auto"/>
            <w:right w:val="none" w:sz="0" w:space="0" w:color="auto"/>
          </w:divBdr>
          <w:divsChild>
            <w:div w:id="1454589922">
              <w:marLeft w:val="0"/>
              <w:marRight w:val="0"/>
              <w:marTop w:val="0"/>
              <w:marBottom w:val="0"/>
              <w:divBdr>
                <w:top w:val="none" w:sz="0" w:space="0" w:color="auto"/>
                <w:left w:val="none" w:sz="0" w:space="0" w:color="auto"/>
                <w:bottom w:val="none" w:sz="0" w:space="0" w:color="auto"/>
                <w:right w:val="none" w:sz="0" w:space="0" w:color="auto"/>
              </w:divBdr>
              <w:divsChild>
                <w:div w:id="1580019466">
                  <w:marLeft w:val="0"/>
                  <w:marRight w:val="0"/>
                  <w:marTop w:val="0"/>
                  <w:marBottom w:val="0"/>
                  <w:divBdr>
                    <w:top w:val="none" w:sz="0" w:space="0" w:color="auto"/>
                    <w:left w:val="none" w:sz="0" w:space="0" w:color="auto"/>
                    <w:bottom w:val="none" w:sz="0" w:space="0" w:color="auto"/>
                    <w:right w:val="none" w:sz="0" w:space="0" w:color="auto"/>
                  </w:divBdr>
                  <w:divsChild>
                    <w:div w:id="1370884396">
                      <w:marLeft w:val="0"/>
                      <w:marRight w:val="0"/>
                      <w:marTop w:val="0"/>
                      <w:marBottom w:val="0"/>
                      <w:divBdr>
                        <w:top w:val="none" w:sz="0" w:space="0" w:color="auto"/>
                        <w:left w:val="none" w:sz="0" w:space="0" w:color="auto"/>
                        <w:bottom w:val="none" w:sz="0" w:space="0" w:color="auto"/>
                        <w:right w:val="none" w:sz="0" w:space="0" w:color="auto"/>
                      </w:divBdr>
                      <w:divsChild>
                        <w:div w:id="21106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673">
                  <w:marLeft w:val="0"/>
                  <w:marRight w:val="0"/>
                  <w:marTop w:val="0"/>
                  <w:marBottom w:val="0"/>
                  <w:divBdr>
                    <w:top w:val="none" w:sz="0" w:space="0" w:color="auto"/>
                    <w:left w:val="none" w:sz="0" w:space="0" w:color="auto"/>
                    <w:bottom w:val="none" w:sz="0" w:space="0" w:color="auto"/>
                    <w:right w:val="none" w:sz="0" w:space="0" w:color="auto"/>
                  </w:divBdr>
                  <w:divsChild>
                    <w:div w:id="1391346403">
                      <w:marLeft w:val="0"/>
                      <w:marRight w:val="0"/>
                      <w:marTop w:val="0"/>
                      <w:marBottom w:val="0"/>
                      <w:divBdr>
                        <w:top w:val="none" w:sz="0" w:space="0" w:color="auto"/>
                        <w:left w:val="none" w:sz="0" w:space="0" w:color="auto"/>
                        <w:bottom w:val="none" w:sz="0" w:space="0" w:color="auto"/>
                        <w:right w:val="none" w:sz="0" w:space="0" w:color="auto"/>
                      </w:divBdr>
                      <w:divsChild>
                        <w:div w:id="9648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0968">
          <w:marLeft w:val="0"/>
          <w:marRight w:val="0"/>
          <w:marTop w:val="0"/>
          <w:marBottom w:val="0"/>
          <w:divBdr>
            <w:top w:val="none" w:sz="0" w:space="0" w:color="auto"/>
            <w:left w:val="none" w:sz="0" w:space="0" w:color="auto"/>
            <w:bottom w:val="none" w:sz="0" w:space="0" w:color="auto"/>
            <w:right w:val="none" w:sz="0" w:space="0" w:color="auto"/>
          </w:divBdr>
          <w:divsChild>
            <w:div w:id="1482038928">
              <w:marLeft w:val="0"/>
              <w:marRight w:val="0"/>
              <w:marTop w:val="0"/>
              <w:marBottom w:val="0"/>
              <w:divBdr>
                <w:top w:val="none" w:sz="0" w:space="0" w:color="auto"/>
                <w:left w:val="none" w:sz="0" w:space="0" w:color="auto"/>
                <w:bottom w:val="none" w:sz="0" w:space="0" w:color="auto"/>
                <w:right w:val="none" w:sz="0" w:space="0" w:color="auto"/>
              </w:divBdr>
              <w:divsChild>
                <w:div w:id="1225291716">
                  <w:marLeft w:val="0"/>
                  <w:marRight w:val="0"/>
                  <w:marTop w:val="0"/>
                  <w:marBottom w:val="0"/>
                  <w:divBdr>
                    <w:top w:val="none" w:sz="0" w:space="0" w:color="auto"/>
                    <w:left w:val="none" w:sz="0" w:space="0" w:color="auto"/>
                    <w:bottom w:val="none" w:sz="0" w:space="0" w:color="auto"/>
                    <w:right w:val="none" w:sz="0" w:space="0" w:color="auto"/>
                  </w:divBdr>
                  <w:divsChild>
                    <w:div w:id="883296078">
                      <w:marLeft w:val="0"/>
                      <w:marRight w:val="0"/>
                      <w:marTop w:val="0"/>
                      <w:marBottom w:val="0"/>
                      <w:divBdr>
                        <w:top w:val="none" w:sz="0" w:space="0" w:color="auto"/>
                        <w:left w:val="none" w:sz="0" w:space="0" w:color="auto"/>
                        <w:bottom w:val="none" w:sz="0" w:space="0" w:color="auto"/>
                        <w:right w:val="none" w:sz="0" w:space="0" w:color="auto"/>
                      </w:divBdr>
                      <w:divsChild>
                        <w:div w:id="1676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069">
                  <w:marLeft w:val="0"/>
                  <w:marRight w:val="0"/>
                  <w:marTop w:val="0"/>
                  <w:marBottom w:val="0"/>
                  <w:divBdr>
                    <w:top w:val="none" w:sz="0" w:space="0" w:color="auto"/>
                    <w:left w:val="none" w:sz="0" w:space="0" w:color="auto"/>
                    <w:bottom w:val="none" w:sz="0" w:space="0" w:color="auto"/>
                    <w:right w:val="none" w:sz="0" w:space="0" w:color="auto"/>
                  </w:divBdr>
                  <w:divsChild>
                    <w:div w:id="482889426">
                      <w:marLeft w:val="0"/>
                      <w:marRight w:val="0"/>
                      <w:marTop w:val="0"/>
                      <w:marBottom w:val="0"/>
                      <w:divBdr>
                        <w:top w:val="none" w:sz="0" w:space="0" w:color="auto"/>
                        <w:left w:val="none" w:sz="0" w:space="0" w:color="auto"/>
                        <w:bottom w:val="none" w:sz="0" w:space="0" w:color="auto"/>
                        <w:right w:val="none" w:sz="0" w:space="0" w:color="auto"/>
                      </w:divBdr>
                      <w:divsChild>
                        <w:div w:id="1060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36746">
      <w:bodyDiv w:val="1"/>
      <w:marLeft w:val="0"/>
      <w:marRight w:val="0"/>
      <w:marTop w:val="0"/>
      <w:marBottom w:val="0"/>
      <w:divBdr>
        <w:top w:val="none" w:sz="0" w:space="0" w:color="auto"/>
        <w:left w:val="none" w:sz="0" w:space="0" w:color="auto"/>
        <w:bottom w:val="none" w:sz="0" w:space="0" w:color="auto"/>
        <w:right w:val="none" w:sz="0" w:space="0" w:color="auto"/>
      </w:divBdr>
    </w:div>
    <w:div w:id="704448318">
      <w:bodyDiv w:val="1"/>
      <w:marLeft w:val="0"/>
      <w:marRight w:val="0"/>
      <w:marTop w:val="0"/>
      <w:marBottom w:val="0"/>
      <w:divBdr>
        <w:top w:val="none" w:sz="0" w:space="0" w:color="auto"/>
        <w:left w:val="none" w:sz="0" w:space="0" w:color="auto"/>
        <w:bottom w:val="none" w:sz="0" w:space="0" w:color="auto"/>
        <w:right w:val="none" w:sz="0" w:space="0" w:color="auto"/>
      </w:divBdr>
    </w:div>
    <w:div w:id="972560955">
      <w:bodyDiv w:val="1"/>
      <w:marLeft w:val="0"/>
      <w:marRight w:val="0"/>
      <w:marTop w:val="0"/>
      <w:marBottom w:val="0"/>
      <w:divBdr>
        <w:top w:val="none" w:sz="0" w:space="0" w:color="auto"/>
        <w:left w:val="none" w:sz="0" w:space="0" w:color="auto"/>
        <w:bottom w:val="none" w:sz="0" w:space="0" w:color="auto"/>
        <w:right w:val="none" w:sz="0" w:space="0" w:color="auto"/>
      </w:divBdr>
      <w:divsChild>
        <w:div w:id="1878272581">
          <w:marLeft w:val="0"/>
          <w:marRight w:val="0"/>
          <w:marTop w:val="0"/>
          <w:marBottom w:val="0"/>
          <w:divBdr>
            <w:top w:val="none" w:sz="0" w:space="0" w:color="auto"/>
            <w:left w:val="none" w:sz="0" w:space="0" w:color="auto"/>
            <w:bottom w:val="none" w:sz="0" w:space="0" w:color="auto"/>
            <w:right w:val="none" w:sz="0" w:space="0" w:color="auto"/>
          </w:divBdr>
          <w:divsChild>
            <w:div w:id="974259246">
              <w:marLeft w:val="0"/>
              <w:marRight w:val="0"/>
              <w:marTop w:val="0"/>
              <w:marBottom w:val="0"/>
              <w:divBdr>
                <w:top w:val="none" w:sz="0" w:space="0" w:color="auto"/>
                <w:left w:val="none" w:sz="0" w:space="0" w:color="auto"/>
                <w:bottom w:val="none" w:sz="0" w:space="0" w:color="auto"/>
                <w:right w:val="none" w:sz="0" w:space="0" w:color="auto"/>
              </w:divBdr>
              <w:divsChild>
                <w:div w:id="1696345572">
                  <w:marLeft w:val="0"/>
                  <w:marRight w:val="0"/>
                  <w:marTop w:val="0"/>
                  <w:marBottom w:val="0"/>
                  <w:divBdr>
                    <w:top w:val="none" w:sz="0" w:space="0" w:color="auto"/>
                    <w:left w:val="none" w:sz="0" w:space="0" w:color="auto"/>
                    <w:bottom w:val="none" w:sz="0" w:space="0" w:color="auto"/>
                    <w:right w:val="none" w:sz="0" w:space="0" w:color="auto"/>
                  </w:divBdr>
                  <w:divsChild>
                    <w:div w:id="1918784427">
                      <w:marLeft w:val="0"/>
                      <w:marRight w:val="0"/>
                      <w:marTop w:val="0"/>
                      <w:marBottom w:val="0"/>
                      <w:divBdr>
                        <w:top w:val="none" w:sz="0" w:space="0" w:color="auto"/>
                        <w:left w:val="none" w:sz="0" w:space="0" w:color="auto"/>
                        <w:bottom w:val="none" w:sz="0" w:space="0" w:color="auto"/>
                        <w:right w:val="none" w:sz="0" w:space="0" w:color="auto"/>
                      </w:divBdr>
                      <w:divsChild>
                        <w:div w:id="19446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6317">
                  <w:marLeft w:val="0"/>
                  <w:marRight w:val="0"/>
                  <w:marTop w:val="0"/>
                  <w:marBottom w:val="0"/>
                  <w:divBdr>
                    <w:top w:val="none" w:sz="0" w:space="0" w:color="auto"/>
                    <w:left w:val="none" w:sz="0" w:space="0" w:color="auto"/>
                    <w:bottom w:val="none" w:sz="0" w:space="0" w:color="auto"/>
                    <w:right w:val="none" w:sz="0" w:space="0" w:color="auto"/>
                  </w:divBdr>
                  <w:divsChild>
                    <w:div w:id="232933426">
                      <w:marLeft w:val="0"/>
                      <w:marRight w:val="0"/>
                      <w:marTop w:val="0"/>
                      <w:marBottom w:val="0"/>
                      <w:divBdr>
                        <w:top w:val="none" w:sz="0" w:space="0" w:color="auto"/>
                        <w:left w:val="none" w:sz="0" w:space="0" w:color="auto"/>
                        <w:bottom w:val="none" w:sz="0" w:space="0" w:color="auto"/>
                        <w:right w:val="none" w:sz="0" w:space="0" w:color="auto"/>
                      </w:divBdr>
                      <w:divsChild>
                        <w:div w:id="369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4818">
          <w:marLeft w:val="0"/>
          <w:marRight w:val="0"/>
          <w:marTop w:val="0"/>
          <w:marBottom w:val="0"/>
          <w:divBdr>
            <w:top w:val="none" w:sz="0" w:space="0" w:color="auto"/>
            <w:left w:val="none" w:sz="0" w:space="0" w:color="auto"/>
            <w:bottom w:val="none" w:sz="0" w:space="0" w:color="auto"/>
            <w:right w:val="none" w:sz="0" w:space="0" w:color="auto"/>
          </w:divBdr>
          <w:divsChild>
            <w:div w:id="35471029">
              <w:marLeft w:val="0"/>
              <w:marRight w:val="0"/>
              <w:marTop w:val="0"/>
              <w:marBottom w:val="0"/>
              <w:divBdr>
                <w:top w:val="none" w:sz="0" w:space="0" w:color="auto"/>
                <w:left w:val="none" w:sz="0" w:space="0" w:color="auto"/>
                <w:bottom w:val="none" w:sz="0" w:space="0" w:color="auto"/>
                <w:right w:val="none" w:sz="0" w:space="0" w:color="auto"/>
              </w:divBdr>
              <w:divsChild>
                <w:div w:id="1828743316">
                  <w:marLeft w:val="0"/>
                  <w:marRight w:val="0"/>
                  <w:marTop w:val="0"/>
                  <w:marBottom w:val="0"/>
                  <w:divBdr>
                    <w:top w:val="none" w:sz="0" w:space="0" w:color="auto"/>
                    <w:left w:val="none" w:sz="0" w:space="0" w:color="auto"/>
                    <w:bottom w:val="none" w:sz="0" w:space="0" w:color="auto"/>
                    <w:right w:val="none" w:sz="0" w:space="0" w:color="auto"/>
                  </w:divBdr>
                  <w:divsChild>
                    <w:div w:id="1058283241">
                      <w:marLeft w:val="0"/>
                      <w:marRight w:val="0"/>
                      <w:marTop w:val="0"/>
                      <w:marBottom w:val="0"/>
                      <w:divBdr>
                        <w:top w:val="none" w:sz="0" w:space="0" w:color="auto"/>
                        <w:left w:val="none" w:sz="0" w:space="0" w:color="auto"/>
                        <w:bottom w:val="none" w:sz="0" w:space="0" w:color="auto"/>
                        <w:right w:val="none" w:sz="0" w:space="0" w:color="auto"/>
                      </w:divBdr>
                      <w:divsChild>
                        <w:div w:id="7924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658">
                  <w:marLeft w:val="0"/>
                  <w:marRight w:val="0"/>
                  <w:marTop w:val="0"/>
                  <w:marBottom w:val="0"/>
                  <w:divBdr>
                    <w:top w:val="none" w:sz="0" w:space="0" w:color="auto"/>
                    <w:left w:val="none" w:sz="0" w:space="0" w:color="auto"/>
                    <w:bottom w:val="none" w:sz="0" w:space="0" w:color="auto"/>
                    <w:right w:val="none" w:sz="0" w:space="0" w:color="auto"/>
                  </w:divBdr>
                  <w:divsChild>
                    <w:div w:id="92360283">
                      <w:marLeft w:val="0"/>
                      <w:marRight w:val="0"/>
                      <w:marTop w:val="0"/>
                      <w:marBottom w:val="0"/>
                      <w:divBdr>
                        <w:top w:val="none" w:sz="0" w:space="0" w:color="auto"/>
                        <w:left w:val="none" w:sz="0" w:space="0" w:color="auto"/>
                        <w:bottom w:val="none" w:sz="0" w:space="0" w:color="auto"/>
                        <w:right w:val="none" w:sz="0" w:space="0" w:color="auto"/>
                      </w:divBdr>
                      <w:divsChild>
                        <w:div w:id="1768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4972">
          <w:marLeft w:val="0"/>
          <w:marRight w:val="0"/>
          <w:marTop w:val="0"/>
          <w:marBottom w:val="0"/>
          <w:divBdr>
            <w:top w:val="none" w:sz="0" w:space="0" w:color="auto"/>
            <w:left w:val="none" w:sz="0" w:space="0" w:color="auto"/>
            <w:bottom w:val="none" w:sz="0" w:space="0" w:color="auto"/>
            <w:right w:val="none" w:sz="0" w:space="0" w:color="auto"/>
          </w:divBdr>
          <w:divsChild>
            <w:div w:id="1932280523">
              <w:marLeft w:val="0"/>
              <w:marRight w:val="0"/>
              <w:marTop w:val="0"/>
              <w:marBottom w:val="0"/>
              <w:divBdr>
                <w:top w:val="none" w:sz="0" w:space="0" w:color="auto"/>
                <w:left w:val="none" w:sz="0" w:space="0" w:color="auto"/>
                <w:bottom w:val="none" w:sz="0" w:space="0" w:color="auto"/>
                <w:right w:val="none" w:sz="0" w:space="0" w:color="auto"/>
              </w:divBdr>
              <w:divsChild>
                <w:div w:id="1728336270">
                  <w:marLeft w:val="0"/>
                  <w:marRight w:val="0"/>
                  <w:marTop w:val="0"/>
                  <w:marBottom w:val="0"/>
                  <w:divBdr>
                    <w:top w:val="none" w:sz="0" w:space="0" w:color="auto"/>
                    <w:left w:val="none" w:sz="0" w:space="0" w:color="auto"/>
                    <w:bottom w:val="none" w:sz="0" w:space="0" w:color="auto"/>
                    <w:right w:val="none" w:sz="0" w:space="0" w:color="auto"/>
                  </w:divBdr>
                  <w:divsChild>
                    <w:div w:id="1028682032">
                      <w:marLeft w:val="0"/>
                      <w:marRight w:val="0"/>
                      <w:marTop w:val="0"/>
                      <w:marBottom w:val="0"/>
                      <w:divBdr>
                        <w:top w:val="none" w:sz="0" w:space="0" w:color="auto"/>
                        <w:left w:val="none" w:sz="0" w:space="0" w:color="auto"/>
                        <w:bottom w:val="none" w:sz="0" w:space="0" w:color="auto"/>
                        <w:right w:val="none" w:sz="0" w:space="0" w:color="auto"/>
                      </w:divBdr>
                      <w:divsChild>
                        <w:div w:id="2511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0951">
                  <w:marLeft w:val="0"/>
                  <w:marRight w:val="0"/>
                  <w:marTop w:val="0"/>
                  <w:marBottom w:val="0"/>
                  <w:divBdr>
                    <w:top w:val="none" w:sz="0" w:space="0" w:color="auto"/>
                    <w:left w:val="none" w:sz="0" w:space="0" w:color="auto"/>
                    <w:bottom w:val="none" w:sz="0" w:space="0" w:color="auto"/>
                    <w:right w:val="none" w:sz="0" w:space="0" w:color="auto"/>
                  </w:divBdr>
                  <w:divsChild>
                    <w:div w:id="1472478895">
                      <w:marLeft w:val="0"/>
                      <w:marRight w:val="0"/>
                      <w:marTop w:val="0"/>
                      <w:marBottom w:val="0"/>
                      <w:divBdr>
                        <w:top w:val="none" w:sz="0" w:space="0" w:color="auto"/>
                        <w:left w:val="none" w:sz="0" w:space="0" w:color="auto"/>
                        <w:bottom w:val="none" w:sz="0" w:space="0" w:color="auto"/>
                        <w:right w:val="none" w:sz="0" w:space="0" w:color="auto"/>
                      </w:divBdr>
                      <w:divsChild>
                        <w:div w:id="1651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1542">
          <w:marLeft w:val="0"/>
          <w:marRight w:val="0"/>
          <w:marTop w:val="0"/>
          <w:marBottom w:val="0"/>
          <w:divBdr>
            <w:top w:val="none" w:sz="0" w:space="0" w:color="auto"/>
            <w:left w:val="none" w:sz="0" w:space="0" w:color="auto"/>
            <w:bottom w:val="none" w:sz="0" w:space="0" w:color="auto"/>
            <w:right w:val="none" w:sz="0" w:space="0" w:color="auto"/>
          </w:divBdr>
          <w:divsChild>
            <w:div w:id="323432528">
              <w:marLeft w:val="0"/>
              <w:marRight w:val="0"/>
              <w:marTop w:val="0"/>
              <w:marBottom w:val="0"/>
              <w:divBdr>
                <w:top w:val="none" w:sz="0" w:space="0" w:color="auto"/>
                <w:left w:val="none" w:sz="0" w:space="0" w:color="auto"/>
                <w:bottom w:val="none" w:sz="0" w:space="0" w:color="auto"/>
                <w:right w:val="none" w:sz="0" w:space="0" w:color="auto"/>
              </w:divBdr>
              <w:divsChild>
                <w:div w:id="701827208">
                  <w:marLeft w:val="0"/>
                  <w:marRight w:val="0"/>
                  <w:marTop w:val="0"/>
                  <w:marBottom w:val="0"/>
                  <w:divBdr>
                    <w:top w:val="none" w:sz="0" w:space="0" w:color="auto"/>
                    <w:left w:val="none" w:sz="0" w:space="0" w:color="auto"/>
                    <w:bottom w:val="none" w:sz="0" w:space="0" w:color="auto"/>
                    <w:right w:val="none" w:sz="0" w:space="0" w:color="auto"/>
                  </w:divBdr>
                  <w:divsChild>
                    <w:div w:id="1469861988">
                      <w:marLeft w:val="0"/>
                      <w:marRight w:val="0"/>
                      <w:marTop w:val="0"/>
                      <w:marBottom w:val="0"/>
                      <w:divBdr>
                        <w:top w:val="none" w:sz="0" w:space="0" w:color="auto"/>
                        <w:left w:val="none" w:sz="0" w:space="0" w:color="auto"/>
                        <w:bottom w:val="none" w:sz="0" w:space="0" w:color="auto"/>
                        <w:right w:val="none" w:sz="0" w:space="0" w:color="auto"/>
                      </w:divBdr>
                      <w:divsChild>
                        <w:div w:id="18266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845">
                  <w:marLeft w:val="0"/>
                  <w:marRight w:val="0"/>
                  <w:marTop w:val="0"/>
                  <w:marBottom w:val="0"/>
                  <w:divBdr>
                    <w:top w:val="none" w:sz="0" w:space="0" w:color="auto"/>
                    <w:left w:val="none" w:sz="0" w:space="0" w:color="auto"/>
                    <w:bottom w:val="none" w:sz="0" w:space="0" w:color="auto"/>
                    <w:right w:val="none" w:sz="0" w:space="0" w:color="auto"/>
                  </w:divBdr>
                  <w:divsChild>
                    <w:div w:id="1333141454">
                      <w:marLeft w:val="0"/>
                      <w:marRight w:val="0"/>
                      <w:marTop w:val="0"/>
                      <w:marBottom w:val="0"/>
                      <w:divBdr>
                        <w:top w:val="none" w:sz="0" w:space="0" w:color="auto"/>
                        <w:left w:val="none" w:sz="0" w:space="0" w:color="auto"/>
                        <w:bottom w:val="none" w:sz="0" w:space="0" w:color="auto"/>
                        <w:right w:val="none" w:sz="0" w:space="0" w:color="auto"/>
                      </w:divBdr>
                      <w:divsChild>
                        <w:div w:id="1446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401">
          <w:marLeft w:val="0"/>
          <w:marRight w:val="0"/>
          <w:marTop w:val="0"/>
          <w:marBottom w:val="0"/>
          <w:divBdr>
            <w:top w:val="none" w:sz="0" w:space="0" w:color="auto"/>
            <w:left w:val="none" w:sz="0" w:space="0" w:color="auto"/>
            <w:bottom w:val="none" w:sz="0" w:space="0" w:color="auto"/>
            <w:right w:val="none" w:sz="0" w:space="0" w:color="auto"/>
          </w:divBdr>
          <w:divsChild>
            <w:div w:id="1213690180">
              <w:marLeft w:val="0"/>
              <w:marRight w:val="0"/>
              <w:marTop w:val="0"/>
              <w:marBottom w:val="0"/>
              <w:divBdr>
                <w:top w:val="none" w:sz="0" w:space="0" w:color="auto"/>
                <w:left w:val="none" w:sz="0" w:space="0" w:color="auto"/>
                <w:bottom w:val="none" w:sz="0" w:space="0" w:color="auto"/>
                <w:right w:val="none" w:sz="0" w:space="0" w:color="auto"/>
              </w:divBdr>
              <w:divsChild>
                <w:div w:id="310327691">
                  <w:marLeft w:val="0"/>
                  <w:marRight w:val="0"/>
                  <w:marTop w:val="0"/>
                  <w:marBottom w:val="0"/>
                  <w:divBdr>
                    <w:top w:val="none" w:sz="0" w:space="0" w:color="auto"/>
                    <w:left w:val="none" w:sz="0" w:space="0" w:color="auto"/>
                    <w:bottom w:val="none" w:sz="0" w:space="0" w:color="auto"/>
                    <w:right w:val="none" w:sz="0" w:space="0" w:color="auto"/>
                  </w:divBdr>
                  <w:divsChild>
                    <w:div w:id="1842617373">
                      <w:marLeft w:val="0"/>
                      <w:marRight w:val="0"/>
                      <w:marTop w:val="0"/>
                      <w:marBottom w:val="0"/>
                      <w:divBdr>
                        <w:top w:val="none" w:sz="0" w:space="0" w:color="auto"/>
                        <w:left w:val="none" w:sz="0" w:space="0" w:color="auto"/>
                        <w:bottom w:val="none" w:sz="0" w:space="0" w:color="auto"/>
                        <w:right w:val="none" w:sz="0" w:space="0" w:color="auto"/>
                      </w:divBdr>
                      <w:divsChild>
                        <w:div w:id="5765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1887">
                  <w:marLeft w:val="0"/>
                  <w:marRight w:val="0"/>
                  <w:marTop w:val="0"/>
                  <w:marBottom w:val="0"/>
                  <w:divBdr>
                    <w:top w:val="none" w:sz="0" w:space="0" w:color="auto"/>
                    <w:left w:val="none" w:sz="0" w:space="0" w:color="auto"/>
                    <w:bottom w:val="none" w:sz="0" w:space="0" w:color="auto"/>
                    <w:right w:val="none" w:sz="0" w:space="0" w:color="auto"/>
                  </w:divBdr>
                  <w:divsChild>
                    <w:div w:id="1730223818">
                      <w:marLeft w:val="0"/>
                      <w:marRight w:val="0"/>
                      <w:marTop w:val="0"/>
                      <w:marBottom w:val="0"/>
                      <w:divBdr>
                        <w:top w:val="none" w:sz="0" w:space="0" w:color="auto"/>
                        <w:left w:val="none" w:sz="0" w:space="0" w:color="auto"/>
                        <w:bottom w:val="none" w:sz="0" w:space="0" w:color="auto"/>
                        <w:right w:val="none" w:sz="0" w:space="0" w:color="auto"/>
                      </w:divBdr>
                      <w:divsChild>
                        <w:div w:id="688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7242">
          <w:marLeft w:val="0"/>
          <w:marRight w:val="0"/>
          <w:marTop w:val="0"/>
          <w:marBottom w:val="0"/>
          <w:divBdr>
            <w:top w:val="none" w:sz="0" w:space="0" w:color="auto"/>
            <w:left w:val="none" w:sz="0" w:space="0" w:color="auto"/>
            <w:bottom w:val="none" w:sz="0" w:space="0" w:color="auto"/>
            <w:right w:val="none" w:sz="0" w:space="0" w:color="auto"/>
          </w:divBdr>
          <w:divsChild>
            <w:div w:id="1959986642">
              <w:marLeft w:val="0"/>
              <w:marRight w:val="0"/>
              <w:marTop w:val="0"/>
              <w:marBottom w:val="0"/>
              <w:divBdr>
                <w:top w:val="none" w:sz="0" w:space="0" w:color="auto"/>
                <w:left w:val="none" w:sz="0" w:space="0" w:color="auto"/>
                <w:bottom w:val="none" w:sz="0" w:space="0" w:color="auto"/>
                <w:right w:val="none" w:sz="0" w:space="0" w:color="auto"/>
              </w:divBdr>
              <w:divsChild>
                <w:div w:id="2131581088">
                  <w:marLeft w:val="0"/>
                  <w:marRight w:val="0"/>
                  <w:marTop w:val="0"/>
                  <w:marBottom w:val="0"/>
                  <w:divBdr>
                    <w:top w:val="none" w:sz="0" w:space="0" w:color="auto"/>
                    <w:left w:val="none" w:sz="0" w:space="0" w:color="auto"/>
                    <w:bottom w:val="none" w:sz="0" w:space="0" w:color="auto"/>
                    <w:right w:val="none" w:sz="0" w:space="0" w:color="auto"/>
                  </w:divBdr>
                  <w:divsChild>
                    <w:div w:id="479231989">
                      <w:marLeft w:val="0"/>
                      <w:marRight w:val="0"/>
                      <w:marTop w:val="0"/>
                      <w:marBottom w:val="0"/>
                      <w:divBdr>
                        <w:top w:val="none" w:sz="0" w:space="0" w:color="auto"/>
                        <w:left w:val="none" w:sz="0" w:space="0" w:color="auto"/>
                        <w:bottom w:val="none" w:sz="0" w:space="0" w:color="auto"/>
                        <w:right w:val="none" w:sz="0" w:space="0" w:color="auto"/>
                      </w:divBdr>
                      <w:divsChild>
                        <w:div w:id="234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5821">
                  <w:marLeft w:val="0"/>
                  <w:marRight w:val="0"/>
                  <w:marTop w:val="0"/>
                  <w:marBottom w:val="0"/>
                  <w:divBdr>
                    <w:top w:val="none" w:sz="0" w:space="0" w:color="auto"/>
                    <w:left w:val="none" w:sz="0" w:space="0" w:color="auto"/>
                    <w:bottom w:val="none" w:sz="0" w:space="0" w:color="auto"/>
                    <w:right w:val="none" w:sz="0" w:space="0" w:color="auto"/>
                  </w:divBdr>
                  <w:divsChild>
                    <w:div w:id="2011055123">
                      <w:marLeft w:val="0"/>
                      <w:marRight w:val="0"/>
                      <w:marTop w:val="0"/>
                      <w:marBottom w:val="0"/>
                      <w:divBdr>
                        <w:top w:val="none" w:sz="0" w:space="0" w:color="auto"/>
                        <w:left w:val="none" w:sz="0" w:space="0" w:color="auto"/>
                        <w:bottom w:val="none" w:sz="0" w:space="0" w:color="auto"/>
                        <w:right w:val="none" w:sz="0" w:space="0" w:color="auto"/>
                      </w:divBdr>
                      <w:divsChild>
                        <w:div w:id="21060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1761">
          <w:marLeft w:val="0"/>
          <w:marRight w:val="0"/>
          <w:marTop w:val="0"/>
          <w:marBottom w:val="0"/>
          <w:divBdr>
            <w:top w:val="none" w:sz="0" w:space="0" w:color="auto"/>
            <w:left w:val="none" w:sz="0" w:space="0" w:color="auto"/>
            <w:bottom w:val="none" w:sz="0" w:space="0" w:color="auto"/>
            <w:right w:val="none" w:sz="0" w:space="0" w:color="auto"/>
          </w:divBdr>
          <w:divsChild>
            <w:div w:id="1342778735">
              <w:marLeft w:val="0"/>
              <w:marRight w:val="0"/>
              <w:marTop w:val="0"/>
              <w:marBottom w:val="0"/>
              <w:divBdr>
                <w:top w:val="none" w:sz="0" w:space="0" w:color="auto"/>
                <w:left w:val="none" w:sz="0" w:space="0" w:color="auto"/>
                <w:bottom w:val="none" w:sz="0" w:space="0" w:color="auto"/>
                <w:right w:val="none" w:sz="0" w:space="0" w:color="auto"/>
              </w:divBdr>
              <w:divsChild>
                <w:div w:id="1657030740">
                  <w:marLeft w:val="0"/>
                  <w:marRight w:val="0"/>
                  <w:marTop w:val="0"/>
                  <w:marBottom w:val="0"/>
                  <w:divBdr>
                    <w:top w:val="none" w:sz="0" w:space="0" w:color="auto"/>
                    <w:left w:val="none" w:sz="0" w:space="0" w:color="auto"/>
                    <w:bottom w:val="none" w:sz="0" w:space="0" w:color="auto"/>
                    <w:right w:val="none" w:sz="0" w:space="0" w:color="auto"/>
                  </w:divBdr>
                  <w:divsChild>
                    <w:div w:id="2130855910">
                      <w:marLeft w:val="0"/>
                      <w:marRight w:val="0"/>
                      <w:marTop w:val="0"/>
                      <w:marBottom w:val="0"/>
                      <w:divBdr>
                        <w:top w:val="none" w:sz="0" w:space="0" w:color="auto"/>
                        <w:left w:val="none" w:sz="0" w:space="0" w:color="auto"/>
                        <w:bottom w:val="none" w:sz="0" w:space="0" w:color="auto"/>
                        <w:right w:val="none" w:sz="0" w:space="0" w:color="auto"/>
                      </w:divBdr>
                      <w:divsChild>
                        <w:div w:id="2144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018">
                  <w:marLeft w:val="0"/>
                  <w:marRight w:val="0"/>
                  <w:marTop w:val="0"/>
                  <w:marBottom w:val="0"/>
                  <w:divBdr>
                    <w:top w:val="none" w:sz="0" w:space="0" w:color="auto"/>
                    <w:left w:val="none" w:sz="0" w:space="0" w:color="auto"/>
                    <w:bottom w:val="none" w:sz="0" w:space="0" w:color="auto"/>
                    <w:right w:val="none" w:sz="0" w:space="0" w:color="auto"/>
                  </w:divBdr>
                  <w:divsChild>
                    <w:div w:id="1613976594">
                      <w:marLeft w:val="0"/>
                      <w:marRight w:val="0"/>
                      <w:marTop w:val="0"/>
                      <w:marBottom w:val="0"/>
                      <w:divBdr>
                        <w:top w:val="none" w:sz="0" w:space="0" w:color="auto"/>
                        <w:left w:val="none" w:sz="0" w:space="0" w:color="auto"/>
                        <w:bottom w:val="none" w:sz="0" w:space="0" w:color="auto"/>
                        <w:right w:val="none" w:sz="0" w:space="0" w:color="auto"/>
                      </w:divBdr>
                      <w:divsChild>
                        <w:div w:id="13290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1017">
          <w:marLeft w:val="0"/>
          <w:marRight w:val="0"/>
          <w:marTop w:val="0"/>
          <w:marBottom w:val="0"/>
          <w:divBdr>
            <w:top w:val="none" w:sz="0" w:space="0" w:color="auto"/>
            <w:left w:val="none" w:sz="0" w:space="0" w:color="auto"/>
            <w:bottom w:val="none" w:sz="0" w:space="0" w:color="auto"/>
            <w:right w:val="none" w:sz="0" w:space="0" w:color="auto"/>
          </w:divBdr>
          <w:divsChild>
            <w:div w:id="823738731">
              <w:marLeft w:val="0"/>
              <w:marRight w:val="0"/>
              <w:marTop w:val="0"/>
              <w:marBottom w:val="0"/>
              <w:divBdr>
                <w:top w:val="none" w:sz="0" w:space="0" w:color="auto"/>
                <w:left w:val="none" w:sz="0" w:space="0" w:color="auto"/>
                <w:bottom w:val="none" w:sz="0" w:space="0" w:color="auto"/>
                <w:right w:val="none" w:sz="0" w:space="0" w:color="auto"/>
              </w:divBdr>
              <w:divsChild>
                <w:div w:id="578827832">
                  <w:marLeft w:val="0"/>
                  <w:marRight w:val="0"/>
                  <w:marTop w:val="0"/>
                  <w:marBottom w:val="0"/>
                  <w:divBdr>
                    <w:top w:val="none" w:sz="0" w:space="0" w:color="auto"/>
                    <w:left w:val="none" w:sz="0" w:space="0" w:color="auto"/>
                    <w:bottom w:val="none" w:sz="0" w:space="0" w:color="auto"/>
                    <w:right w:val="none" w:sz="0" w:space="0" w:color="auto"/>
                  </w:divBdr>
                  <w:divsChild>
                    <w:div w:id="659161809">
                      <w:marLeft w:val="0"/>
                      <w:marRight w:val="0"/>
                      <w:marTop w:val="0"/>
                      <w:marBottom w:val="0"/>
                      <w:divBdr>
                        <w:top w:val="none" w:sz="0" w:space="0" w:color="auto"/>
                        <w:left w:val="none" w:sz="0" w:space="0" w:color="auto"/>
                        <w:bottom w:val="none" w:sz="0" w:space="0" w:color="auto"/>
                        <w:right w:val="none" w:sz="0" w:space="0" w:color="auto"/>
                      </w:divBdr>
                      <w:divsChild>
                        <w:div w:id="2221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3696">
                  <w:marLeft w:val="0"/>
                  <w:marRight w:val="0"/>
                  <w:marTop w:val="0"/>
                  <w:marBottom w:val="0"/>
                  <w:divBdr>
                    <w:top w:val="none" w:sz="0" w:space="0" w:color="auto"/>
                    <w:left w:val="none" w:sz="0" w:space="0" w:color="auto"/>
                    <w:bottom w:val="none" w:sz="0" w:space="0" w:color="auto"/>
                    <w:right w:val="none" w:sz="0" w:space="0" w:color="auto"/>
                  </w:divBdr>
                  <w:divsChild>
                    <w:div w:id="457456861">
                      <w:marLeft w:val="0"/>
                      <w:marRight w:val="0"/>
                      <w:marTop w:val="0"/>
                      <w:marBottom w:val="0"/>
                      <w:divBdr>
                        <w:top w:val="none" w:sz="0" w:space="0" w:color="auto"/>
                        <w:left w:val="none" w:sz="0" w:space="0" w:color="auto"/>
                        <w:bottom w:val="none" w:sz="0" w:space="0" w:color="auto"/>
                        <w:right w:val="none" w:sz="0" w:space="0" w:color="auto"/>
                      </w:divBdr>
                      <w:divsChild>
                        <w:div w:id="6627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3954">
          <w:marLeft w:val="0"/>
          <w:marRight w:val="0"/>
          <w:marTop w:val="0"/>
          <w:marBottom w:val="0"/>
          <w:divBdr>
            <w:top w:val="none" w:sz="0" w:space="0" w:color="auto"/>
            <w:left w:val="none" w:sz="0" w:space="0" w:color="auto"/>
            <w:bottom w:val="none" w:sz="0" w:space="0" w:color="auto"/>
            <w:right w:val="none" w:sz="0" w:space="0" w:color="auto"/>
          </w:divBdr>
          <w:divsChild>
            <w:div w:id="1192643662">
              <w:marLeft w:val="0"/>
              <w:marRight w:val="0"/>
              <w:marTop w:val="0"/>
              <w:marBottom w:val="0"/>
              <w:divBdr>
                <w:top w:val="none" w:sz="0" w:space="0" w:color="auto"/>
                <w:left w:val="none" w:sz="0" w:space="0" w:color="auto"/>
                <w:bottom w:val="none" w:sz="0" w:space="0" w:color="auto"/>
                <w:right w:val="none" w:sz="0" w:space="0" w:color="auto"/>
              </w:divBdr>
              <w:divsChild>
                <w:div w:id="337268174">
                  <w:marLeft w:val="0"/>
                  <w:marRight w:val="0"/>
                  <w:marTop w:val="0"/>
                  <w:marBottom w:val="0"/>
                  <w:divBdr>
                    <w:top w:val="none" w:sz="0" w:space="0" w:color="auto"/>
                    <w:left w:val="none" w:sz="0" w:space="0" w:color="auto"/>
                    <w:bottom w:val="none" w:sz="0" w:space="0" w:color="auto"/>
                    <w:right w:val="none" w:sz="0" w:space="0" w:color="auto"/>
                  </w:divBdr>
                  <w:divsChild>
                    <w:div w:id="2099132187">
                      <w:marLeft w:val="0"/>
                      <w:marRight w:val="0"/>
                      <w:marTop w:val="0"/>
                      <w:marBottom w:val="0"/>
                      <w:divBdr>
                        <w:top w:val="none" w:sz="0" w:space="0" w:color="auto"/>
                        <w:left w:val="none" w:sz="0" w:space="0" w:color="auto"/>
                        <w:bottom w:val="none" w:sz="0" w:space="0" w:color="auto"/>
                        <w:right w:val="none" w:sz="0" w:space="0" w:color="auto"/>
                      </w:divBdr>
                      <w:divsChild>
                        <w:div w:id="825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319">
                  <w:marLeft w:val="0"/>
                  <w:marRight w:val="0"/>
                  <w:marTop w:val="0"/>
                  <w:marBottom w:val="0"/>
                  <w:divBdr>
                    <w:top w:val="none" w:sz="0" w:space="0" w:color="auto"/>
                    <w:left w:val="none" w:sz="0" w:space="0" w:color="auto"/>
                    <w:bottom w:val="none" w:sz="0" w:space="0" w:color="auto"/>
                    <w:right w:val="none" w:sz="0" w:space="0" w:color="auto"/>
                  </w:divBdr>
                  <w:divsChild>
                    <w:div w:id="1890263593">
                      <w:marLeft w:val="0"/>
                      <w:marRight w:val="0"/>
                      <w:marTop w:val="0"/>
                      <w:marBottom w:val="0"/>
                      <w:divBdr>
                        <w:top w:val="none" w:sz="0" w:space="0" w:color="auto"/>
                        <w:left w:val="none" w:sz="0" w:space="0" w:color="auto"/>
                        <w:bottom w:val="none" w:sz="0" w:space="0" w:color="auto"/>
                        <w:right w:val="none" w:sz="0" w:space="0" w:color="auto"/>
                      </w:divBdr>
                      <w:divsChild>
                        <w:div w:id="20236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61658">
      <w:bodyDiv w:val="1"/>
      <w:marLeft w:val="0"/>
      <w:marRight w:val="0"/>
      <w:marTop w:val="0"/>
      <w:marBottom w:val="0"/>
      <w:divBdr>
        <w:top w:val="none" w:sz="0" w:space="0" w:color="auto"/>
        <w:left w:val="none" w:sz="0" w:space="0" w:color="auto"/>
        <w:bottom w:val="none" w:sz="0" w:space="0" w:color="auto"/>
        <w:right w:val="none" w:sz="0" w:space="0" w:color="auto"/>
      </w:divBdr>
      <w:divsChild>
        <w:div w:id="51076272">
          <w:marLeft w:val="0"/>
          <w:marRight w:val="0"/>
          <w:marTop w:val="0"/>
          <w:marBottom w:val="0"/>
          <w:divBdr>
            <w:top w:val="none" w:sz="0" w:space="0" w:color="auto"/>
            <w:left w:val="none" w:sz="0" w:space="0" w:color="auto"/>
            <w:bottom w:val="none" w:sz="0" w:space="0" w:color="auto"/>
            <w:right w:val="none" w:sz="0" w:space="0" w:color="auto"/>
          </w:divBdr>
          <w:divsChild>
            <w:div w:id="2028367132">
              <w:marLeft w:val="0"/>
              <w:marRight w:val="0"/>
              <w:marTop w:val="0"/>
              <w:marBottom w:val="0"/>
              <w:divBdr>
                <w:top w:val="none" w:sz="0" w:space="0" w:color="auto"/>
                <w:left w:val="none" w:sz="0" w:space="0" w:color="auto"/>
                <w:bottom w:val="none" w:sz="0" w:space="0" w:color="auto"/>
                <w:right w:val="none" w:sz="0" w:space="0" w:color="auto"/>
              </w:divBdr>
              <w:divsChild>
                <w:div w:id="632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7183">
          <w:marLeft w:val="0"/>
          <w:marRight w:val="0"/>
          <w:marTop w:val="0"/>
          <w:marBottom w:val="0"/>
          <w:divBdr>
            <w:top w:val="none" w:sz="0" w:space="0" w:color="auto"/>
            <w:left w:val="none" w:sz="0" w:space="0" w:color="auto"/>
            <w:bottom w:val="none" w:sz="0" w:space="0" w:color="auto"/>
            <w:right w:val="none" w:sz="0" w:space="0" w:color="auto"/>
          </w:divBdr>
          <w:divsChild>
            <w:div w:id="654646658">
              <w:marLeft w:val="0"/>
              <w:marRight w:val="0"/>
              <w:marTop w:val="0"/>
              <w:marBottom w:val="0"/>
              <w:divBdr>
                <w:top w:val="none" w:sz="0" w:space="0" w:color="auto"/>
                <w:left w:val="none" w:sz="0" w:space="0" w:color="auto"/>
                <w:bottom w:val="none" w:sz="0" w:space="0" w:color="auto"/>
                <w:right w:val="none" w:sz="0" w:space="0" w:color="auto"/>
              </w:divBdr>
              <w:divsChild>
                <w:div w:id="16876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920">
      <w:bodyDiv w:val="1"/>
      <w:marLeft w:val="0"/>
      <w:marRight w:val="0"/>
      <w:marTop w:val="0"/>
      <w:marBottom w:val="0"/>
      <w:divBdr>
        <w:top w:val="none" w:sz="0" w:space="0" w:color="auto"/>
        <w:left w:val="none" w:sz="0" w:space="0" w:color="auto"/>
        <w:bottom w:val="none" w:sz="0" w:space="0" w:color="auto"/>
        <w:right w:val="none" w:sz="0" w:space="0" w:color="auto"/>
      </w:divBdr>
    </w:div>
    <w:div w:id="1305159156">
      <w:bodyDiv w:val="1"/>
      <w:marLeft w:val="0"/>
      <w:marRight w:val="0"/>
      <w:marTop w:val="0"/>
      <w:marBottom w:val="0"/>
      <w:divBdr>
        <w:top w:val="none" w:sz="0" w:space="0" w:color="auto"/>
        <w:left w:val="none" w:sz="0" w:space="0" w:color="auto"/>
        <w:bottom w:val="none" w:sz="0" w:space="0" w:color="auto"/>
        <w:right w:val="none" w:sz="0" w:space="0" w:color="auto"/>
      </w:divBdr>
    </w:div>
    <w:div w:id="1579437495">
      <w:bodyDiv w:val="1"/>
      <w:marLeft w:val="0"/>
      <w:marRight w:val="0"/>
      <w:marTop w:val="0"/>
      <w:marBottom w:val="0"/>
      <w:divBdr>
        <w:top w:val="none" w:sz="0" w:space="0" w:color="auto"/>
        <w:left w:val="none" w:sz="0" w:space="0" w:color="auto"/>
        <w:bottom w:val="none" w:sz="0" w:space="0" w:color="auto"/>
        <w:right w:val="none" w:sz="0" w:space="0" w:color="auto"/>
      </w:divBdr>
    </w:div>
    <w:div w:id="1711831997">
      <w:bodyDiv w:val="1"/>
      <w:marLeft w:val="0"/>
      <w:marRight w:val="0"/>
      <w:marTop w:val="0"/>
      <w:marBottom w:val="0"/>
      <w:divBdr>
        <w:top w:val="none" w:sz="0" w:space="0" w:color="auto"/>
        <w:left w:val="none" w:sz="0" w:space="0" w:color="auto"/>
        <w:bottom w:val="none" w:sz="0" w:space="0" w:color="auto"/>
        <w:right w:val="none" w:sz="0" w:space="0" w:color="auto"/>
      </w:divBdr>
    </w:div>
    <w:div w:id="1852062724">
      <w:bodyDiv w:val="1"/>
      <w:marLeft w:val="0"/>
      <w:marRight w:val="0"/>
      <w:marTop w:val="0"/>
      <w:marBottom w:val="0"/>
      <w:divBdr>
        <w:top w:val="none" w:sz="0" w:space="0" w:color="auto"/>
        <w:left w:val="none" w:sz="0" w:space="0" w:color="auto"/>
        <w:bottom w:val="none" w:sz="0" w:space="0" w:color="auto"/>
        <w:right w:val="none" w:sz="0" w:space="0" w:color="auto"/>
      </w:divBdr>
    </w:div>
    <w:div w:id="2115979752">
      <w:bodyDiv w:val="1"/>
      <w:marLeft w:val="0"/>
      <w:marRight w:val="0"/>
      <w:marTop w:val="0"/>
      <w:marBottom w:val="0"/>
      <w:divBdr>
        <w:top w:val="none" w:sz="0" w:space="0" w:color="auto"/>
        <w:left w:val="none" w:sz="0" w:space="0" w:color="auto"/>
        <w:bottom w:val="none" w:sz="0" w:space="0" w:color="auto"/>
        <w:right w:val="none" w:sz="0" w:space="0" w:color="auto"/>
      </w:divBdr>
      <w:divsChild>
        <w:div w:id="581567029">
          <w:marLeft w:val="0"/>
          <w:marRight w:val="0"/>
          <w:marTop w:val="0"/>
          <w:marBottom w:val="0"/>
          <w:divBdr>
            <w:top w:val="none" w:sz="0" w:space="0" w:color="auto"/>
            <w:left w:val="none" w:sz="0" w:space="0" w:color="auto"/>
            <w:bottom w:val="none" w:sz="0" w:space="0" w:color="auto"/>
            <w:right w:val="none" w:sz="0" w:space="0" w:color="auto"/>
          </w:divBdr>
          <w:divsChild>
            <w:div w:id="997999568">
              <w:marLeft w:val="0"/>
              <w:marRight w:val="0"/>
              <w:marTop w:val="0"/>
              <w:marBottom w:val="0"/>
              <w:divBdr>
                <w:top w:val="none" w:sz="0" w:space="0" w:color="auto"/>
                <w:left w:val="none" w:sz="0" w:space="0" w:color="auto"/>
                <w:bottom w:val="none" w:sz="0" w:space="0" w:color="auto"/>
                <w:right w:val="none" w:sz="0" w:space="0" w:color="auto"/>
              </w:divBdr>
              <w:divsChild>
                <w:div w:id="1397587392">
                  <w:marLeft w:val="0"/>
                  <w:marRight w:val="0"/>
                  <w:marTop w:val="0"/>
                  <w:marBottom w:val="0"/>
                  <w:divBdr>
                    <w:top w:val="none" w:sz="0" w:space="0" w:color="auto"/>
                    <w:left w:val="none" w:sz="0" w:space="0" w:color="auto"/>
                    <w:bottom w:val="none" w:sz="0" w:space="0" w:color="auto"/>
                    <w:right w:val="none" w:sz="0" w:space="0" w:color="auto"/>
                  </w:divBdr>
                  <w:divsChild>
                    <w:div w:id="1991011935">
                      <w:marLeft w:val="0"/>
                      <w:marRight w:val="0"/>
                      <w:marTop w:val="0"/>
                      <w:marBottom w:val="0"/>
                      <w:divBdr>
                        <w:top w:val="none" w:sz="0" w:space="0" w:color="auto"/>
                        <w:left w:val="none" w:sz="0" w:space="0" w:color="auto"/>
                        <w:bottom w:val="none" w:sz="0" w:space="0" w:color="auto"/>
                        <w:right w:val="none" w:sz="0" w:space="0" w:color="auto"/>
                      </w:divBdr>
                      <w:divsChild>
                        <w:div w:id="324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9437">
                  <w:marLeft w:val="0"/>
                  <w:marRight w:val="0"/>
                  <w:marTop w:val="0"/>
                  <w:marBottom w:val="0"/>
                  <w:divBdr>
                    <w:top w:val="none" w:sz="0" w:space="0" w:color="auto"/>
                    <w:left w:val="none" w:sz="0" w:space="0" w:color="auto"/>
                    <w:bottom w:val="none" w:sz="0" w:space="0" w:color="auto"/>
                    <w:right w:val="none" w:sz="0" w:space="0" w:color="auto"/>
                  </w:divBdr>
                  <w:divsChild>
                    <w:div w:id="1268005509">
                      <w:marLeft w:val="0"/>
                      <w:marRight w:val="0"/>
                      <w:marTop w:val="0"/>
                      <w:marBottom w:val="0"/>
                      <w:divBdr>
                        <w:top w:val="none" w:sz="0" w:space="0" w:color="auto"/>
                        <w:left w:val="none" w:sz="0" w:space="0" w:color="auto"/>
                        <w:bottom w:val="none" w:sz="0" w:space="0" w:color="auto"/>
                        <w:right w:val="none" w:sz="0" w:space="0" w:color="auto"/>
                      </w:divBdr>
                      <w:divsChild>
                        <w:div w:id="14883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2922">
          <w:marLeft w:val="0"/>
          <w:marRight w:val="0"/>
          <w:marTop w:val="0"/>
          <w:marBottom w:val="0"/>
          <w:divBdr>
            <w:top w:val="none" w:sz="0" w:space="0" w:color="auto"/>
            <w:left w:val="none" w:sz="0" w:space="0" w:color="auto"/>
            <w:bottom w:val="none" w:sz="0" w:space="0" w:color="auto"/>
            <w:right w:val="none" w:sz="0" w:space="0" w:color="auto"/>
          </w:divBdr>
          <w:divsChild>
            <w:div w:id="16926189">
              <w:marLeft w:val="0"/>
              <w:marRight w:val="0"/>
              <w:marTop w:val="0"/>
              <w:marBottom w:val="0"/>
              <w:divBdr>
                <w:top w:val="none" w:sz="0" w:space="0" w:color="auto"/>
                <w:left w:val="none" w:sz="0" w:space="0" w:color="auto"/>
                <w:bottom w:val="none" w:sz="0" w:space="0" w:color="auto"/>
                <w:right w:val="none" w:sz="0" w:space="0" w:color="auto"/>
              </w:divBdr>
              <w:divsChild>
                <w:div w:id="123932150">
                  <w:marLeft w:val="0"/>
                  <w:marRight w:val="0"/>
                  <w:marTop w:val="0"/>
                  <w:marBottom w:val="0"/>
                  <w:divBdr>
                    <w:top w:val="none" w:sz="0" w:space="0" w:color="auto"/>
                    <w:left w:val="none" w:sz="0" w:space="0" w:color="auto"/>
                    <w:bottom w:val="none" w:sz="0" w:space="0" w:color="auto"/>
                    <w:right w:val="none" w:sz="0" w:space="0" w:color="auto"/>
                  </w:divBdr>
                  <w:divsChild>
                    <w:div w:id="679741634">
                      <w:marLeft w:val="0"/>
                      <w:marRight w:val="0"/>
                      <w:marTop w:val="0"/>
                      <w:marBottom w:val="0"/>
                      <w:divBdr>
                        <w:top w:val="none" w:sz="0" w:space="0" w:color="auto"/>
                        <w:left w:val="none" w:sz="0" w:space="0" w:color="auto"/>
                        <w:bottom w:val="none" w:sz="0" w:space="0" w:color="auto"/>
                        <w:right w:val="none" w:sz="0" w:space="0" w:color="auto"/>
                      </w:divBdr>
                      <w:divsChild>
                        <w:div w:id="795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585">
                  <w:marLeft w:val="0"/>
                  <w:marRight w:val="0"/>
                  <w:marTop w:val="0"/>
                  <w:marBottom w:val="0"/>
                  <w:divBdr>
                    <w:top w:val="none" w:sz="0" w:space="0" w:color="auto"/>
                    <w:left w:val="none" w:sz="0" w:space="0" w:color="auto"/>
                    <w:bottom w:val="none" w:sz="0" w:space="0" w:color="auto"/>
                    <w:right w:val="none" w:sz="0" w:space="0" w:color="auto"/>
                  </w:divBdr>
                  <w:divsChild>
                    <w:div w:id="1412970801">
                      <w:marLeft w:val="0"/>
                      <w:marRight w:val="0"/>
                      <w:marTop w:val="0"/>
                      <w:marBottom w:val="0"/>
                      <w:divBdr>
                        <w:top w:val="none" w:sz="0" w:space="0" w:color="auto"/>
                        <w:left w:val="none" w:sz="0" w:space="0" w:color="auto"/>
                        <w:bottom w:val="none" w:sz="0" w:space="0" w:color="auto"/>
                        <w:right w:val="none" w:sz="0" w:space="0" w:color="auto"/>
                      </w:divBdr>
                      <w:divsChild>
                        <w:div w:id="287590567">
                          <w:marLeft w:val="0"/>
                          <w:marRight w:val="0"/>
                          <w:marTop w:val="0"/>
                          <w:marBottom w:val="0"/>
                          <w:divBdr>
                            <w:top w:val="none" w:sz="0" w:space="0" w:color="auto"/>
                            <w:left w:val="none" w:sz="0" w:space="0" w:color="auto"/>
                            <w:bottom w:val="none" w:sz="0" w:space="0" w:color="auto"/>
                            <w:right w:val="none" w:sz="0" w:space="0" w:color="auto"/>
                          </w:divBdr>
                        </w:div>
                      </w:divsChild>
                    </w:div>
                    <w:div w:id="2040620991">
                      <w:marLeft w:val="0"/>
                      <w:marRight w:val="0"/>
                      <w:marTop w:val="0"/>
                      <w:marBottom w:val="0"/>
                      <w:divBdr>
                        <w:top w:val="none" w:sz="0" w:space="0" w:color="auto"/>
                        <w:left w:val="none" w:sz="0" w:space="0" w:color="auto"/>
                        <w:bottom w:val="none" w:sz="0" w:space="0" w:color="auto"/>
                        <w:right w:val="none" w:sz="0" w:space="0" w:color="auto"/>
                      </w:divBdr>
                      <w:divsChild>
                        <w:div w:id="3256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34B7-F4A9-4A6B-9F92-2453757F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5459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Dvořanová, VINAŘSTVÍ ROCHŮZ, s.r.o.</dc:creator>
  <cp:keywords/>
  <dc:description/>
  <cp:lastModifiedBy>Petra Dvořanová, VINAŘSTVÍ ROCHŮZ, s.r.o.</cp:lastModifiedBy>
  <cp:revision>3</cp:revision>
  <dcterms:created xsi:type="dcterms:W3CDTF">2021-06-07T12:30:00Z</dcterms:created>
  <dcterms:modified xsi:type="dcterms:W3CDTF">2021-06-14T10:53:00Z</dcterms:modified>
</cp:coreProperties>
</file>